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400" w:rsidRPr="00B77400" w:rsidRDefault="00B77400" w:rsidP="00B77400">
      <w:pPr>
        <w:autoSpaceDN w:val="0"/>
        <w:spacing w:line="240" w:lineRule="auto"/>
        <w:contextualSpacing/>
        <w:jc w:val="right"/>
        <w:rPr>
          <w:rFonts w:ascii="Times New Roman" w:eastAsia="Times New Roman" w:hAnsi="Times New Roman"/>
          <w:bCs/>
          <w:szCs w:val="28"/>
        </w:rPr>
      </w:pPr>
      <w:bookmarkStart w:id="0" w:name="_GoBack"/>
      <w:bookmarkEnd w:id="0"/>
      <w:r w:rsidRPr="00B77400">
        <w:rPr>
          <w:rFonts w:ascii="Times New Roman" w:eastAsia="Times New Roman" w:hAnsi="Times New Roman"/>
          <w:bCs/>
          <w:szCs w:val="28"/>
        </w:rPr>
        <w:t xml:space="preserve">Приложение </w:t>
      </w:r>
      <w:r w:rsidR="003939B5">
        <w:rPr>
          <w:rFonts w:ascii="Times New Roman" w:eastAsia="Times New Roman" w:hAnsi="Times New Roman"/>
          <w:bCs/>
          <w:szCs w:val="28"/>
        </w:rPr>
        <w:t>5</w:t>
      </w:r>
      <w:r w:rsidRPr="00B77400">
        <w:rPr>
          <w:rFonts w:ascii="Times New Roman" w:eastAsia="Times New Roman" w:hAnsi="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bCs/>
          <w:szCs w:val="28"/>
        </w:rPr>
      </w:pPr>
      <w:r w:rsidRPr="00B77400">
        <w:rPr>
          <w:rFonts w:ascii="Times New Roman" w:eastAsia="Times New Roman" w:hAnsi="Times New Roman"/>
          <w:bCs/>
          <w:szCs w:val="28"/>
        </w:rPr>
        <w:t xml:space="preserve">Рособрнадзора от </w:t>
      </w:r>
      <w:r w:rsidR="000D3757">
        <w:rPr>
          <w:rFonts w:ascii="Times New Roman" w:eastAsia="Times New Roman" w:hAnsi="Times New Roman"/>
          <w:bCs/>
          <w:szCs w:val="28"/>
        </w:rPr>
        <w:t xml:space="preserve"> </w:t>
      </w:r>
      <w:r w:rsidR="00C0648D" w:rsidRPr="00C0648D">
        <w:rPr>
          <w:rFonts w:ascii="Times New Roman" w:eastAsia="Times New Roman" w:hAnsi="Times New Roman"/>
          <w:bCs/>
          <w:szCs w:val="28"/>
        </w:rPr>
        <w:t xml:space="preserve">12.10.2017  №   10-718       </w:t>
      </w:r>
      <w:r w:rsidRPr="00B77400">
        <w:rPr>
          <w:rFonts w:ascii="Times New Roman" w:eastAsia="Times New Roman" w:hAnsi="Times New Roman"/>
          <w:bCs/>
          <w:szCs w:val="28"/>
        </w:rPr>
        <w:t xml:space="preserve"> </w:t>
      </w:r>
      <w:r w:rsidR="000D3757">
        <w:rPr>
          <w:rFonts w:ascii="Times New Roman" w:eastAsia="Times New Roman" w:hAnsi="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b/>
          <w:sz w:val="44"/>
          <w:szCs w:val="36"/>
        </w:rPr>
      </w:pPr>
      <w:r>
        <w:rPr>
          <w:rFonts w:ascii="Times New Roman" w:eastAsia="Times New Roman" w:hAnsi="Times New Roman"/>
          <w:b/>
          <w:sz w:val="44"/>
          <w:szCs w:val="36"/>
        </w:rPr>
        <w:t>Правила заполнения бланков</w:t>
      </w:r>
      <w:r w:rsidR="00F71847">
        <w:rPr>
          <w:rFonts w:ascii="Times New Roman" w:eastAsia="Times New Roman" w:hAnsi="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sz w:val="26"/>
          <w:szCs w:val="26"/>
          <w:lang w:eastAsia="ru-RU"/>
        </w:rPr>
      </w:pPr>
    </w:p>
    <w:p w:rsidR="004A348A" w:rsidRDefault="004A348A" w:rsidP="004A348A">
      <w:pPr>
        <w:spacing w:after="0" w:line="240" w:lineRule="auto"/>
        <w:jc w:val="center"/>
        <w:rPr>
          <w:rFonts w:ascii="Times New Roman" w:eastAsia="Times New Roman" w:hAnsi="Times New Roman"/>
          <w:sz w:val="26"/>
          <w:szCs w:val="26"/>
          <w:lang w:eastAsia="ru-RU"/>
        </w:rPr>
      </w:pPr>
    </w:p>
    <w:p w:rsidR="00A41097" w:rsidRDefault="00A41097" w:rsidP="004A348A">
      <w:pPr>
        <w:spacing w:after="0" w:line="240" w:lineRule="auto"/>
        <w:jc w:val="center"/>
        <w:rPr>
          <w:rFonts w:ascii="Times New Roman" w:eastAsia="Times New Roman" w:hAnsi="Times New Roman"/>
          <w:sz w:val="26"/>
          <w:szCs w:val="26"/>
          <w:lang w:eastAsia="ru-RU"/>
        </w:rPr>
      </w:pPr>
    </w:p>
    <w:p w:rsidR="004A348A" w:rsidRDefault="004A348A" w:rsidP="00F71847">
      <w:pPr>
        <w:spacing w:after="0" w:line="240" w:lineRule="auto"/>
        <w:rPr>
          <w:rFonts w:ascii="Times New Roman" w:eastAsia="Times New Roman" w:hAnsi="Times New Roman"/>
          <w:sz w:val="26"/>
          <w:szCs w:val="26"/>
          <w:lang w:eastAsia="ru-RU"/>
        </w:rPr>
      </w:pPr>
    </w:p>
    <w:p w:rsidR="004A348A" w:rsidRDefault="004A348A" w:rsidP="004A348A">
      <w:pPr>
        <w:spacing w:after="0" w:line="240" w:lineRule="auto"/>
        <w:jc w:val="center"/>
        <w:rPr>
          <w:rFonts w:ascii="Times New Roman" w:eastAsia="Times New Roman" w:hAnsi="Times New Roman"/>
          <w:sz w:val="26"/>
          <w:szCs w:val="26"/>
          <w:lang w:eastAsia="ru-RU"/>
        </w:rPr>
      </w:pPr>
    </w:p>
    <w:p w:rsidR="00F71847" w:rsidRDefault="00F71847" w:rsidP="004A348A">
      <w:pPr>
        <w:spacing w:after="0" w:line="240" w:lineRule="auto"/>
        <w:jc w:val="center"/>
        <w:rPr>
          <w:rFonts w:ascii="Times New Roman" w:eastAsia="Times New Roman" w:hAnsi="Times New Roman"/>
          <w:sz w:val="26"/>
          <w:szCs w:val="26"/>
          <w:lang w:eastAsia="ru-RU"/>
        </w:rPr>
      </w:pPr>
    </w:p>
    <w:p w:rsidR="00F71847" w:rsidRDefault="00F71847" w:rsidP="004A348A">
      <w:pPr>
        <w:spacing w:after="0" w:line="240" w:lineRule="auto"/>
        <w:jc w:val="center"/>
        <w:rPr>
          <w:rFonts w:ascii="Times New Roman" w:eastAsia="Times New Roman" w:hAnsi="Times New Roman"/>
          <w:sz w:val="26"/>
          <w:szCs w:val="26"/>
          <w:lang w:eastAsia="ru-RU"/>
        </w:rPr>
      </w:pPr>
    </w:p>
    <w:p w:rsidR="00F71847" w:rsidRDefault="00F71847" w:rsidP="004A348A">
      <w:pPr>
        <w:spacing w:after="0" w:line="240" w:lineRule="auto"/>
        <w:jc w:val="center"/>
        <w:rPr>
          <w:rFonts w:ascii="Times New Roman" w:eastAsia="Times New Roman" w:hAnsi="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sz w:val="26"/>
          <w:szCs w:val="26"/>
          <w:lang w:eastAsia="ru-RU"/>
        </w:rPr>
      </w:pPr>
    </w:p>
    <w:p w:rsidR="0079604E" w:rsidRDefault="00F71847" w:rsidP="00F71847">
      <w:pPr>
        <w:jc w:val="center"/>
        <w:rPr>
          <w:rFonts w:ascii="Times New Roman" w:hAnsi="Times New Roman"/>
          <w:b/>
          <w:sz w:val="28"/>
          <w:szCs w:val="28"/>
        </w:rPr>
      </w:pPr>
      <w:r w:rsidRPr="00F71847">
        <w:rPr>
          <w:rFonts w:ascii="Times New Roman" w:hAnsi="Times New Roman"/>
          <w:b/>
          <w:sz w:val="28"/>
          <w:szCs w:val="28"/>
        </w:rPr>
        <w:t xml:space="preserve">Москва, </w:t>
      </w:r>
      <w:r w:rsidR="00010380">
        <w:rPr>
          <w:rFonts w:ascii="Times New Roman" w:hAnsi="Times New Roman"/>
          <w:b/>
          <w:sz w:val="28"/>
          <w:szCs w:val="28"/>
        </w:rPr>
        <w:t>2017</w:t>
      </w:r>
    </w:p>
    <w:p w:rsidR="0079604E" w:rsidRPr="0079604E" w:rsidRDefault="0079604E" w:rsidP="0079604E">
      <w:pPr>
        <w:pStyle w:val="a4"/>
        <w:spacing w:line="360" w:lineRule="auto"/>
        <w:jc w:val="both"/>
        <w:rPr>
          <w:rFonts w:ascii="Times New Roman" w:hAnsi="Times New Roman"/>
          <w:color w:val="auto"/>
          <w:sz w:val="32"/>
          <w:szCs w:val="26"/>
        </w:rPr>
      </w:pPr>
      <w:r w:rsidRPr="0079604E">
        <w:rPr>
          <w:rFonts w:ascii="Times New Roman" w:hAnsi="Times New Roman"/>
          <w:color w:val="auto"/>
          <w:sz w:val="32"/>
          <w:szCs w:val="26"/>
        </w:rPr>
        <w:lastRenderedPageBreak/>
        <w:t>Оглавление</w:t>
      </w:r>
    </w:p>
    <w:p w:rsidR="007033C6" w:rsidRPr="00763D97" w:rsidRDefault="0079604E" w:rsidP="007033C6">
      <w:pPr>
        <w:pStyle w:val="11"/>
        <w:spacing w:line="360" w:lineRule="auto"/>
        <w:rPr>
          <w:rFonts w:ascii="Calibri" w:hAnsi="Calibri"/>
          <w:noProof/>
          <w:sz w:val="22"/>
          <w:szCs w:val="22"/>
        </w:rPr>
      </w:pPr>
      <w:r w:rsidRPr="0079604E">
        <w:rPr>
          <w:sz w:val="26"/>
          <w:szCs w:val="26"/>
        </w:rPr>
        <w:fldChar w:fldCharType="begin"/>
      </w:r>
      <w:r w:rsidRPr="0079604E">
        <w:rPr>
          <w:sz w:val="26"/>
          <w:szCs w:val="26"/>
        </w:rPr>
        <w:instrText xml:space="preserve"> TOC \o "1-3" \h \z \u </w:instrText>
      </w:r>
      <w:r w:rsidRPr="0079604E">
        <w:rPr>
          <w:sz w:val="26"/>
          <w:szCs w:val="26"/>
        </w:rPr>
        <w:fldChar w:fldCharType="separate"/>
      </w:r>
      <w:hyperlink w:anchor="_Toc494819701" w:history="1">
        <w:r w:rsidR="007033C6" w:rsidRPr="00674325">
          <w:rPr>
            <w:rStyle w:val="a3"/>
            <w:noProof/>
          </w:rPr>
          <w:t>1.</w:t>
        </w:r>
        <w:r w:rsidR="007033C6" w:rsidRPr="00763D97">
          <w:rPr>
            <w:rFonts w:ascii="Calibri" w:hAnsi="Calibri"/>
            <w:noProof/>
            <w:sz w:val="22"/>
            <w:szCs w:val="22"/>
          </w:rPr>
          <w:tab/>
        </w:r>
        <w:r w:rsidR="007033C6" w:rsidRPr="00674325">
          <w:rPr>
            <w:rStyle w:val="a3"/>
            <w:noProof/>
          </w:rPr>
          <w:t>Общая часть</w:t>
        </w:r>
        <w:r w:rsidR="007033C6">
          <w:rPr>
            <w:noProof/>
            <w:webHidden/>
          </w:rPr>
          <w:tab/>
        </w:r>
        <w:r w:rsidR="007033C6">
          <w:rPr>
            <w:noProof/>
            <w:webHidden/>
          </w:rPr>
          <w:fldChar w:fldCharType="begin"/>
        </w:r>
        <w:r w:rsidR="007033C6">
          <w:rPr>
            <w:noProof/>
            <w:webHidden/>
          </w:rPr>
          <w:instrText xml:space="preserve"> PAGEREF _Toc494819701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Pr="00763D97" w:rsidRDefault="00962920" w:rsidP="007033C6">
      <w:pPr>
        <w:pStyle w:val="11"/>
        <w:spacing w:line="360" w:lineRule="auto"/>
        <w:rPr>
          <w:rFonts w:ascii="Calibri" w:hAnsi="Calibri"/>
          <w:noProof/>
          <w:sz w:val="22"/>
          <w:szCs w:val="22"/>
        </w:rPr>
      </w:pPr>
      <w:hyperlink w:anchor="_Toc494819702" w:history="1">
        <w:r w:rsidR="007033C6" w:rsidRPr="00674325">
          <w:rPr>
            <w:rStyle w:val="a3"/>
            <w:noProof/>
          </w:rPr>
          <w:t>2. Основные правила заполнения бланков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_Toc494819702 \h </w:instrText>
        </w:r>
        <w:r w:rsidR="007033C6">
          <w:rPr>
            <w:noProof/>
            <w:webHidden/>
          </w:rPr>
        </w:r>
        <w:r w:rsidR="007033C6">
          <w:rPr>
            <w:noProof/>
            <w:webHidden/>
          </w:rPr>
          <w:fldChar w:fldCharType="separate"/>
        </w:r>
        <w:r w:rsidR="007033C6">
          <w:rPr>
            <w:noProof/>
            <w:webHidden/>
          </w:rPr>
          <w:t>3</w:t>
        </w:r>
        <w:r w:rsidR="007033C6">
          <w:rPr>
            <w:noProof/>
            <w:webHidden/>
          </w:rPr>
          <w:fldChar w:fldCharType="end"/>
        </w:r>
      </w:hyperlink>
    </w:p>
    <w:p w:rsidR="007033C6" w:rsidRPr="00763D97" w:rsidRDefault="00962920" w:rsidP="007033C6">
      <w:pPr>
        <w:pStyle w:val="11"/>
        <w:spacing w:line="360" w:lineRule="auto"/>
        <w:rPr>
          <w:rFonts w:ascii="Calibri" w:hAnsi="Calibri"/>
          <w:noProof/>
          <w:sz w:val="22"/>
          <w:szCs w:val="22"/>
        </w:rPr>
      </w:pPr>
      <w:hyperlink w:anchor="_Toc494819703" w:history="1">
        <w:r w:rsidR="007033C6" w:rsidRPr="00674325">
          <w:rPr>
            <w:rStyle w:val="a3"/>
            <w:noProof/>
          </w:rPr>
          <w:t>3. Заполнение бланка регистрации итогового сочинения (изложения)</w:t>
        </w:r>
        <w:r w:rsidR="007033C6">
          <w:rPr>
            <w:noProof/>
            <w:webHidden/>
          </w:rPr>
          <w:tab/>
        </w:r>
        <w:r w:rsidR="007033C6">
          <w:rPr>
            <w:noProof/>
            <w:webHidden/>
          </w:rPr>
          <w:fldChar w:fldCharType="begin"/>
        </w:r>
        <w:r w:rsidR="007033C6">
          <w:rPr>
            <w:noProof/>
            <w:webHidden/>
          </w:rPr>
          <w:instrText xml:space="preserve"> PAGEREF _Toc494819703 \h </w:instrText>
        </w:r>
        <w:r w:rsidR="007033C6">
          <w:rPr>
            <w:noProof/>
            <w:webHidden/>
          </w:rPr>
        </w:r>
        <w:r w:rsidR="007033C6">
          <w:rPr>
            <w:noProof/>
            <w:webHidden/>
          </w:rPr>
          <w:fldChar w:fldCharType="separate"/>
        </w:r>
        <w:r w:rsidR="007033C6">
          <w:rPr>
            <w:noProof/>
            <w:webHidden/>
          </w:rPr>
          <w:t>4</w:t>
        </w:r>
        <w:r w:rsidR="007033C6">
          <w:rPr>
            <w:noProof/>
            <w:webHidden/>
          </w:rPr>
          <w:fldChar w:fldCharType="end"/>
        </w:r>
      </w:hyperlink>
    </w:p>
    <w:p w:rsidR="007033C6" w:rsidRPr="00763D97" w:rsidRDefault="00962920" w:rsidP="007033C6">
      <w:pPr>
        <w:pStyle w:val="11"/>
        <w:spacing w:line="360" w:lineRule="auto"/>
        <w:rPr>
          <w:rFonts w:ascii="Calibri" w:hAnsi="Calibri"/>
          <w:noProof/>
          <w:sz w:val="22"/>
          <w:szCs w:val="22"/>
        </w:rPr>
      </w:pPr>
      <w:hyperlink w:anchor="_Toc494819704" w:history="1">
        <w:r w:rsidR="007033C6" w:rsidRPr="00674325">
          <w:rPr>
            <w:rStyle w:val="a3"/>
            <w:noProof/>
          </w:rPr>
          <w:t>4. Заполнение бланков записи</w:t>
        </w:r>
        <w:r w:rsidR="007033C6">
          <w:rPr>
            <w:noProof/>
            <w:webHidden/>
          </w:rPr>
          <w:tab/>
        </w:r>
        <w:r w:rsidR="007033C6">
          <w:rPr>
            <w:noProof/>
            <w:webHidden/>
          </w:rPr>
          <w:fldChar w:fldCharType="begin"/>
        </w:r>
        <w:r w:rsidR="007033C6">
          <w:rPr>
            <w:noProof/>
            <w:webHidden/>
          </w:rPr>
          <w:instrText xml:space="preserve"> PAGEREF _Toc494819704 \h </w:instrText>
        </w:r>
        <w:r w:rsidR="007033C6">
          <w:rPr>
            <w:noProof/>
            <w:webHidden/>
          </w:rPr>
        </w:r>
        <w:r w:rsidR="007033C6">
          <w:rPr>
            <w:noProof/>
            <w:webHidden/>
          </w:rPr>
          <w:fldChar w:fldCharType="separate"/>
        </w:r>
        <w:r w:rsidR="007033C6">
          <w:rPr>
            <w:noProof/>
            <w:webHidden/>
          </w:rPr>
          <w:t>7</w:t>
        </w:r>
        <w:r w:rsidR="007033C6">
          <w:rPr>
            <w:noProof/>
            <w:webHidden/>
          </w:rPr>
          <w:fldChar w:fldCharType="end"/>
        </w:r>
      </w:hyperlink>
    </w:p>
    <w:p w:rsidR="007033C6" w:rsidRPr="00763D97" w:rsidRDefault="00962920" w:rsidP="007033C6">
      <w:pPr>
        <w:pStyle w:val="11"/>
        <w:spacing w:line="360" w:lineRule="auto"/>
        <w:rPr>
          <w:rFonts w:ascii="Calibri" w:hAnsi="Calibri"/>
          <w:noProof/>
          <w:sz w:val="22"/>
          <w:szCs w:val="22"/>
        </w:rPr>
      </w:pPr>
      <w:hyperlink w:anchor="_Toc494819705" w:history="1">
        <w:r w:rsidR="007033C6" w:rsidRPr="00674325">
          <w:rPr>
            <w:rStyle w:val="a3"/>
            <w:noProof/>
          </w:rPr>
          <w:t>5. Заполнение бланка регистрации экспертом комиссии образовательной организации (экспертной комиссией)</w:t>
        </w:r>
        <w:r w:rsidR="007033C6">
          <w:rPr>
            <w:noProof/>
            <w:webHidden/>
          </w:rPr>
          <w:tab/>
        </w:r>
        <w:r w:rsidR="007033C6">
          <w:rPr>
            <w:noProof/>
            <w:webHidden/>
          </w:rPr>
          <w:fldChar w:fldCharType="begin"/>
        </w:r>
        <w:r w:rsidR="007033C6">
          <w:rPr>
            <w:noProof/>
            <w:webHidden/>
          </w:rPr>
          <w:instrText xml:space="preserve"> PAGEREF _Toc494819705 \h </w:instrText>
        </w:r>
        <w:r w:rsidR="007033C6">
          <w:rPr>
            <w:noProof/>
            <w:webHidden/>
          </w:rPr>
        </w:r>
        <w:r w:rsidR="007033C6">
          <w:rPr>
            <w:noProof/>
            <w:webHidden/>
          </w:rPr>
          <w:fldChar w:fldCharType="separate"/>
        </w:r>
        <w:r w:rsidR="007033C6">
          <w:rPr>
            <w:noProof/>
            <w:webHidden/>
          </w:rPr>
          <w:t>11</w:t>
        </w:r>
        <w:r w:rsidR="007033C6">
          <w:rPr>
            <w:noProof/>
            <w:webHidden/>
          </w:rPr>
          <w:fldChar w:fldCharType="end"/>
        </w:r>
      </w:hyperlink>
    </w:p>
    <w:p w:rsidR="007033C6" w:rsidRPr="00763D97" w:rsidRDefault="00962920" w:rsidP="007033C6">
      <w:pPr>
        <w:pStyle w:val="11"/>
        <w:spacing w:line="360" w:lineRule="auto"/>
        <w:rPr>
          <w:rFonts w:ascii="Calibri" w:hAnsi="Calibri"/>
          <w:noProof/>
          <w:sz w:val="22"/>
          <w:szCs w:val="22"/>
        </w:rPr>
      </w:pPr>
      <w:hyperlink w:anchor="_Toc494819706" w:history="1">
        <w:r w:rsidR="007033C6" w:rsidRPr="00674325">
          <w:rPr>
            <w:rStyle w:val="a3"/>
            <w:noProof/>
          </w:rPr>
          <w:t>6.</w:t>
        </w:r>
        <w:r w:rsidR="007033C6" w:rsidRPr="00763D97">
          <w:rPr>
            <w:rFonts w:ascii="Calibri" w:hAnsi="Calibri"/>
            <w:noProof/>
            <w:sz w:val="22"/>
            <w:szCs w:val="22"/>
          </w:rPr>
          <w:tab/>
        </w:r>
        <w:r w:rsidR="007033C6" w:rsidRPr="00674325">
          <w:rPr>
            <w:rStyle w:val="a3"/>
            <w:noProof/>
          </w:rPr>
          <w:t>Заполнение поля «Результаты оценивания сочинения (изложения)» в случае проверки итогового сочинения (изложения) участника, сдававшего сочинение (изложение) в устной форме</w:t>
        </w:r>
        <w:r w:rsidR="007033C6">
          <w:rPr>
            <w:noProof/>
            <w:webHidden/>
          </w:rPr>
          <w:tab/>
        </w:r>
        <w:r w:rsidR="007033C6">
          <w:rPr>
            <w:noProof/>
            <w:webHidden/>
          </w:rPr>
          <w:fldChar w:fldCharType="begin"/>
        </w:r>
        <w:r w:rsidR="007033C6">
          <w:rPr>
            <w:noProof/>
            <w:webHidden/>
          </w:rPr>
          <w:instrText xml:space="preserve"> PAGEREF _Toc494819706 \h </w:instrText>
        </w:r>
        <w:r w:rsidR="007033C6">
          <w:rPr>
            <w:noProof/>
            <w:webHidden/>
          </w:rPr>
        </w:r>
        <w:r w:rsidR="007033C6">
          <w:rPr>
            <w:noProof/>
            <w:webHidden/>
          </w:rPr>
          <w:fldChar w:fldCharType="separate"/>
        </w:r>
        <w:r w:rsidR="007033C6">
          <w:rPr>
            <w:noProof/>
            <w:webHidden/>
          </w:rPr>
          <w:t>13</w:t>
        </w:r>
        <w:r w:rsidR="007033C6">
          <w:rPr>
            <w:noProof/>
            <w:webHidden/>
          </w:rPr>
          <w:fldChar w:fldCharType="end"/>
        </w:r>
      </w:hyperlink>
    </w:p>
    <w:p w:rsidR="007033C6" w:rsidRPr="00763D97" w:rsidRDefault="00962920" w:rsidP="007033C6">
      <w:pPr>
        <w:pStyle w:val="11"/>
        <w:spacing w:line="360" w:lineRule="auto"/>
        <w:rPr>
          <w:rFonts w:ascii="Calibri" w:hAnsi="Calibri"/>
          <w:noProof/>
          <w:sz w:val="22"/>
          <w:szCs w:val="22"/>
        </w:rPr>
      </w:pPr>
      <w:hyperlink w:anchor="_Toc494819707" w:history="1">
        <w:r w:rsidR="007033C6" w:rsidRPr="00674325">
          <w:rPr>
            <w:rStyle w:val="a3"/>
            <w:noProof/>
          </w:rPr>
          <w:t>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(рис.10)</w:t>
        </w:r>
        <w:r w:rsidR="007033C6">
          <w:rPr>
            <w:noProof/>
            <w:webHidden/>
          </w:rPr>
          <w:tab/>
        </w:r>
        <w:r w:rsidR="007033C6">
          <w:rPr>
            <w:noProof/>
            <w:webHidden/>
          </w:rPr>
          <w:fldChar w:fldCharType="begin"/>
        </w:r>
        <w:r w:rsidR="007033C6">
          <w:rPr>
            <w:noProof/>
            <w:webHidden/>
          </w:rPr>
          <w:instrText xml:space="preserve"> PAGEREF _Toc494819707 \h </w:instrText>
        </w:r>
        <w:r w:rsidR="007033C6">
          <w:rPr>
            <w:noProof/>
            <w:webHidden/>
          </w:rPr>
        </w:r>
        <w:r w:rsidR="007033C6">
          <w:rPr>
            <w:noProof/>
            <w:webHidden/>
          </w:rPr>
          <w:fldChar w:fldCharType="separate"/>
        </w:r>
        <w:r w:rsidR="007033C6">
          <w:rPr>
            <w:noProof/>
            <w:webHidden/>
          </w:rPr>
          <w:t>14</w:t>
        </w:r>
        <w:r w:rsidR="007033C6">
          <w:rPr>
            <w:noProof/>
            <w:webHidden/>
          </w:rPr>
          <w:fldChar w:fldCharType="end"/>
        </w:r>
      </w:hyperlink>
    </w:p>
    <w:p w:rsidR="007033C6" w:rsidRPr="00763D97" w:rsidRDefault="00962920" w:rsidP="007033C6">
      <w:pPr>
        <w:pStyle w:val="11"/>
        <w:spacing w:line="360" w:lineRule="auto"/>
        <w:rPr>
          <w:rFonts w:ascii="Calibri" w:hAnsi="Calibri"/>
          <w:noProof/>
          <w:sz w:val="22"/>
          <w:szCs w:val="22"/>
        </w:rPr>
      </w:pPr>
      <w:hyperlink w:anchor="_Toc494819708" w:history="1">
        <w:r w:rsidR="007033C6" w:rsidRPr="00763D97">
          <w:rPr>
            <w:rStyle w:val="a3"/>
            <w:noProof/>
          </w:rPr>
          <w:t>8.</w:t>
        </w:r>
        <w:r w:rsidR="007033C6" w:rsidRPr="00763D97">
          <w:rPr>
            <w:rStyle w:val="a3"/>
            <w:i/>
            <w:noProof/>
          </w:rPr>
          <w:t xml:space="preserve"> </w:t>
        </w:r>
        <w:r w:rsidR="007033C6" w:rsidRPr="00674325">
          <w:rPr>
            <w:rStyle w:val="a3"/>
            <w:noProof/>
          </w:rPr>
          <w:t>Заполнение полей бланка регистрации в случае если участник итогового сочинения (изложения) удален с итогового сочинения (изложения) (рис. 11)</w:t>
        </w:r>
        <w:r w:rsidR="007033C6">
          <w:rPr>
            <w:noProof/>
            <w:webHidden/>
          </w:rPr>
          <w:tab/>
        </w:r>
        <w:r w:rsidR="007033C6">
          <w:rPr>
            <w:noProof/>
            <w:webHidden/>
          </w:rPr>
          <w:fldChar w:fldCharType="begin"/>
        </w:r>
        <w:r w:rsidR="007033C6">
          <w:rPr>
            <w:noProof/>
            <w:webHidden/>
          </w:rPr>
          <w:instrText xml:space="preserve"> PAGEREF _Toc494819708 \h </w:instrText>
        </w:r>
        <w:r w:rsidR="007033C6">
          <w:rPr>
            <w:noProof/>
            <w:webHidden/>
          </w:rPr>
        </w:r>
        <w:r w:rsidR="007033C6">
          <w:rPr>
            <w:noProof/>
            <w:webHidden/>
          </w:rPr>
          <w:fldChar w:fldCharType="separate"/>
        </w:r>
        <w:r w:rsidR="007033C6">
          <w:rPr>
            <w:noProof/>
            <w:webHidden/>
          </w:rPr>
          <w:t>15</w:t>
        </w:r>
        <w:r w:rsidR="007033C6">
          <w:rPr>
            <w:noProof/>
            <w:webHidden/>
          </w:rPr>
          <w:fldChar w:fldCharType="end"/>
        </w:r>
      </w:hyperlink>
    </w:p>
    <w:p w:rsidR="0079604E" w:rsidRDefault="0079604E" w:rsidP="0079604E">
      <w:pPr>
        <w:spacing w:line="360" w:lineRule="auto"/>
        <w:jc w:val="both"/>
      </w:pPr>
      <w:r w:rsidRPr="0079604E">
        <w:rPr>
          <w:rFonts w:ascii="Times New Roman" w:hAnsi="Times New Roman"/>
          <w:b/>
          <w:bCs/>
          <w:sz w:val="26"/>
          <w:szCs w:val="26"/>
        </w:rPr>
        <w:fldChar w:fldCharType="end"/>
      </w:r>
    </w:p>
    <w:p w:rsidR="00F71847" w:rsidRPr="00F71847" w:rsidRDefault="004A348A" w:rsidP="00F71847">
      <w:pPr>
        <w:jc w:val="center"/>
        <w:rPr>
          <w:rFonts w:ascii="Times New Roman" w:eastAsia="Times New Roman" w:hAnsi="Times New Roman"/>
          <w:b/>
          <w:sz w:val="28"/>
          <w:szCs w:val="28"/>
          <w:lang w:eastAsia="ru-RU"/>
        </w:rPr>
      </w:pPr>
      <w:r w:rsidRPr="00F71847">
        <w:rPr>
          <w:rFonts w:ascii="Times New Roman" w:eastAsia="Times New Roman" w:hAnsi="Times New Roman"/>
          <w:b/>
          <w:sz w:val="28"/>
          <w:szCs w:val="28"/>
          <w:lang w:eastAsia="ru-RU"/>
        </w:rPr>
        <w:fldChar w:fldCharType="begin"/>
      </w:r>
      <w:r w:rsidRPr="00F71847">
        <w:rPr>
          <w:rFonts w:ascii="Times New Roman" w:eastAsia="Times New Roman" w:hAnsi="Times New Roman"/>
          <w:b/>
          <w:sz w:val="28"/>
          <w:szCs w:val="28"/>
          <w:lang w:eastAsia="ru-RU"/>
        </w:rPr>
        <w:instrText xml:space="preserve"> TOC \h \z \t "абзац 4.1;1;1 уровень;1;приложение;1" </w:instrText>
      </w:r>
      <w:r w:rsidRPr="00F71847">
        <w:rPr>
          <w:rFonts w:ascii="Times New Roman" w:eastAsia="Times New Roman" w:hAnsi="Times New Roman"/>
          <w:b/>
          <w:sz w:val="28"/>
          <w:szCs w:val="28"/>
          <w:lang w:eastAsia="ru-RU"/>
        </w:rPr>
        <w:fldChar w:fldCharType="end"/>
      </w:r>
      <w:r w:rsidRPr="00F71847">
        <w:rPr>
          <w:rFonts w:ascii="Times New Roman" w:eastAsia="Times New Roman" w:hAnsi="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hAnsi="Times New Roman"/>
          <w:color w:val="auto"/>
          <w:lang w:eastAsia="ru-RU"/>
        </w:rPr>
      </w:pPr>
      <w:bookmarkStart w:id="3" w:name="_Toc494819701"/>
      <w:r w:rsidRPr="009C010A">
        <w:rPr>
          <w:rFonts w:ascii="Times New Roman" w:hAnsi="Times New Roman"/>
          <w:color w:val="auto"/>
          <w:lang w:eastAsia="ru-RU"/>
        </w:rPr>
        <w:t>Общая часть</w:t>
      </w:r>
      <w:bookmarkEnd w:id="3"/>
    </w:p>
    <w:p w:rsid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 xml:space="preserve">Настоящие правила </w:t>
      </w:r>
      <w:r>
        <w:rPr>
          <w:rFonts w:ascii="Times New Roman" w:eastAsia="Times New Roman" w:hAnsi="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olor w:val="000000"/>
          <w:sz w:val="26"/>
          <w:szCs w:val="26"/>
          <w:lang w:eastAsia="ru-RU"/>
        </w:rPr>
        <w:t>предназначены для</w:t>
      </w:r>
      <w:r>
        <w:rPr>
          <w:rFonts w:ascii="Times New Roman" w:eastAsia="Times New Roman" w:hAnsi="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 xml:space="preserve">участников </w:t>
      </w:r>
      <w:r>
        <w:rPr>
          <w:rFonts w:ascii="Times New Roman" w:eastAsia="Times New Roman" w:hAnsi="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членов комиссии образовательной организации, осуществляющих инструктаж участников итогового сочинения (изложения) в день пр</w:t>
      </w:r>
      <w:r>
        <w:rPr>
          <w:rFonts w:ascii="Times New Roman" w:eastAsia="Times New Roman" w:hAnsi="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экспертов комиссии образовательной организации (экспертной комиссии, сформированной на муниципальном и (или) региональном уровне),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sz w:val="26"/>
          <w:szCs w:val="26"/>
          <w:lang w:eastAsia="ru-RU"/>
        </w:rPr>
      </w:pPr>
      <w:r w:rsidRPr="009C010A">
        <w:rPr>
          <w:rFonts w:ascii="Times New Roman" w:eastAsia="Times New Roman" w:hAnsi="Times New Roman"/>
          <w:sz w:val="26"/>
          <w:szCs w:val="26"/>
          <w:lang w:eastAsia="ru-RU"/>
        </w:rPr>
        <w:t xml:space="preserve">Участники итогового сочинения (изложения) выполняют сочинение (изложение) на черно-белых </w:t>
      </w:r>
      <w:hyperlink r:id="rId9" w:tgtFrame="_blank" w:history="1">
        <w:r w:rsidRPr="009C010A">
          <w:rPr>
            <w:rFonts w:ascii="Times New Roman" w:eastAsia="Times New Roman" w:hAnsi="Times New Roman"/>
            <w:sz w:val="26"/>
            <w:szCs w:val="26"/>
            <w:lang w:eastAsia="ru-RU"/>
          </w:rPr>
          <w:t>бланках регистрации</w:t>
        </w:r>
      </w:hyperlink>
      <w:r w:rsidRPr="009C010A">
        <w:rPr>
          <w:rFonts w:ascii="Times New Roman" w:eastAsia="Times New Roman" w:hAnsi="Times New Roman"/>
          <w:sz w:val="26"/>
          <w:szCs w:val="26"/>
          <w:lang w:eastAsia="ru-RU"/>
        </w:rPr>
        <w:t xml:space="preserve"> и бланках записи (в том числе дополнительных бланках записи в случае если такие бланки выдавались у</w:t>
      </w:r>
      <w:r>
        <w:rPr>
          <w:rFonts w:ascii="Times New Roman" w:eastAsia="Times New Roman" w:hAnsi="Times New Roman"/>
          <w:sz w:val="26"/>
          <w:szCs w:val="26"/>
          <w:lang w:eastAsia="ru-RU"/>
        </w:rPr>
        <w:t>частникам по запросу) формата А</w:t>
      </w:r>
      <w:r w:rsidRPr="009C010A">
        <w:rPr>
          <w:rFonts w:ascii="Times New Roman" w:eastAsia="Times New Roman" w:hAnsi="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sz w:val="26"/>
          <w:szCs w:val="26"/>
          <w:lang w:eastAsia="ru-RU"/>
        </w:rPr>
      </w:pPr>
      <w:r w:rsidRPr="009C010A">
        <w:rPr>
          <w:rFonts w:ascii="Times New Roman" w:eastAsia="Times New Roman" w:hAnsi="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hAnsi="Times New Roman"/>
          <w:color w:val="auto"/>
          <w:lang w:eastAsia="ru-RU"/>
        </w:rPr>
      </w:pPr>
      <w:bookmarkStart w:id="4" w:name="_Toc494819702"/>
      <w:r w:rsidRPr="009C010A">
        <w:rPr>
          <w:rFonts w:ascii="Times New Roman" w:hAnsi="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sz w:val="26"/>
          <w:szCs w:val="26"/>
          <w:lang w:eastAsia="ru-RU"/>
        </w:rPr>
        <w:t>образцами написания символов, расположенной в</w:t>
      </w:r>
      <w:r w:rsidRPr="009C010A">
        <w:rPr>
          <w:rFonts w:ascii="Times New Roman" w:eastAsia="Times New Roman" w:hAnsi="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b/>
          <w:bCs/>
          <w:sz w:val="26"/>
          <w:szCs w:val="26"/>
          <w:lang w:eastAsia="ru-RU"/>
        </w:rPr>
      </w:pPr>
      <w:r w:rsidRPr="009C010A">
        <w:rPr>
          <w:rFonts w:ascii="Times New Roman" w:eastAsia="Times New Roman" w:hAnsi="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 xml:space="preserve">использовать для заполнения бланков цветные ручки вместо гелевой или капиллярной черной ручки,  карандаш (даже для черновых записей на бланках), средства для исправления внесенной в бланки информации («замазку», «ластик» и др.). </w:t>
      </w:r>
    </w:p>
    <w:p w:rsidR="009C010A" w:rsidRPr="009C010A" w:rsidRDefault="009C010A" w:rsidP="009C010A">
      <w:pPr>
        <w:pStyle w:val="1"/>
        <w:ind w:firstLine="709"/>
        <w:rPr>
          <w:rFonts w:ascii="Times New Roman" w:hAnsi="Times New Roman"/>
          <w:color w:val="auto"/>
          <w:lang w:eastAsia="ru-RU"/>
        </w:rPr>
      </w:pPr>
      <w:bookmarkStart w:id="5" w:name="_Toc494819703"/>
      <w:r w:rsidRPr="009C010A">
        <w:rPr>
          <w:rFonts w:ascii="Times New Roman" w:hAnsi="Times New Roman"/>
          <w:color w:val="auto"/>
          <w:lang w:eastAsia="ru-RU"/>
        </w:rPr>
        <w:lastRenderedPageBreak/>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Бланк регистрации (рис. 1) состоит из трех частей – верхней, средней и нижней.</w:t>
      </w:r>
    </w:p>
    <w:p w:rsidR="006C3BDE" w:rsidRPr="005C580A" w:rsidRDefault="00310B4B" w:rsidP="0049765E">
      <w:pPr>
        <w:widowControl w:val="0"/>
        <w:spacing w:before="100" w:beforeAutospacing="1" w:after="100" w:afterAutospacing="1"/>
        <w:jc w:val="center"/>
        <w:rPr>
          <w:rFonts w:ascii="Times New Roman" w:eastAsia="Times New Roman" w:hAnsi="Times New Roman"/>
          <w:i/>
          <w:iCs/>
          <w:color w:val="000000"/>
          <w:szCs w:val="26"/>
          <w:lang w:eastAsia="ru-RU"/>
        </w:rPr>
      </w:pPr>
      <w:r>
        <w:rPr>
          <w:rFonts w:ascii="Times New Roman" w:eastAsia="Times New Roman" w:hAnsi="Times New Roman"/>
          <w:i/>
          <w:noProof/>
          <w:color w:val="000000"/>
          <w:szCs w:val="26"/>
          <w:lang w:eastAsia="ru-RU"/>
        </w:rPr>
        <w:drawing>
          <wp:inline distT="0" distB="0" distL="0" distR="0">
            <wp:extent cx="6115050" cy="815340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8153400"/>
                    </a:xfrm>
                    <a:prstGeom prst="rect">
                      <a:avLst/>
                    </a:prstGeom>
                    <a:noFill/>
                    <a:ln>
                      <a:noFill/>
                    </a:ln>
                  </pic:spPr>
                </pic:pic>
              </a:graphicData>
            </a:graphic>
          </wp:inline>
        </w:drawing>
      </w:r>
    </w:p>
    <w:p w:rsidR="009C010A" w:rsidRPr="009C010A" w:rsidRDefault="009C010A" w:rsidP="0049765E">
      <w:pPr>
        <w:widowControl w:val="0"/>
        <w:spacing w:before="100" w:beforeAutospacing="1" w:after="100" w:afterAutospacing="1"/>
        <w:jc w:val="center"/>
        <w:rPr>
          <w:rFonts w:ascii="Times New Roman" w:eastAsia="Times New Roman" w:hAnsi="Times New Roman"/>
          <w:i/>
          <w:iCs/>
          <w:color w:val="000000"/>
          <w:szCs w:val="26"/>
          <w:lang w:eastAsia="ru-RU"/>
        </w:rPr>
      </w:pPr>
      <w:r w:rsidRPr="009C010A">
        <w:rPr>
          <w:rFonts w:ascii="Times New Roman" w:eastAsia="Times New Roman" w:hAnsi="Times New Roman"/>
          <w:i/>
          <w:iCs/>
          <w:color w:val="000000"/>
          <w:szCs w:val="26"/>
          <w:lang w:eastAsia="ru-RU"/>
        </w:rPr>
        <w:t>Рис. 1. Бланк регистрации</w:t>
      </w:r>
    </w:p>
    <w:p w:rsidR="009C010A" w:rsidRPr="006F2083" w:rsidRDefault="009C010A" w:rsidP="006F2083">
      <w:pPr>
        <w:widowControl w:val="0"/>
        <w:tabs>
          <w:tab w:val="left" w:pos="2235"/>
        </w:tabs>
        <w:spacing w:after="0"/>
        <w:jc w:val="both"/>
        <w:rPr>
          <w:rFonts w:ascii="Times New Roman" w:eastAsia="Times New Roman" w:hAnsi="Times New Roman"/>
          <w:sz w:val="26"/>
          <w:szCs w:val="26"/>
          <w:lang w:eastAsia="ru-RU"/>
        </w:rPr>
      </w:pPr>
      <w:r w:rsidRPr="006F2083">
        <w:rPr>
          <w:rFonts w:ascii="Times New Roman" w:eastAsia="Times New Roman" w:hAnsi="Times New Roman"/>
          <w:sz w:val="26"/>
          <w:szCs w:val="26"/>
          <w:lang w:eastAsia="ru-RU"/>
        </w:rPr>
        <w:br w:type="page"/>
      </w:r>
      <w:r w:rsidRPr="009C010A">
        <w:rPr>
          <w:rFonts w:ascii="Times New Roman" w:eastAsia="Times New Roman" w:hAnsi="Times New Roman"/>
          <w:b/>
          <w:color w:val="000000"/>
          <w:sz w:val="26"/>
          <w:szCs w:val="26"/>
          <w:lang w:eastAsia="ru-RU"/>
        </w:rPr>
        <w:lastRenderedPageBreak/>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строка с образцами написания символов;</w:t>
      </w:r>
    </w:p>
    <w:p w:rsidR="009C010A" w:rsidRPr="009C010A" w:rsidRDefault="009C010A" w:rsidP="009C010A">
      <w:pPr>
        <w:widowControl w:val="0"/>
        <w:spacing w:after="0"/>
        <w:ind w:left="720"/>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Поле «Код вида работы» формируется автоматизированно при печати бланков.</w:t>
      </w:r>
    </w:p>
    <w:p w:rsidR="009C010A" w:rsidRPr="009C010A" w:rsidRDefault="00310B4B" w:rsidP="009C010A">
      <w:pPr>
        <w:widowControl w:val="0"/>
        <w:spacing w:after="0"/>
        <w:jc w:val="center"/>
        <w:rPr>
          <w:rFonts w:ascii="Times New Roman" w:eastAsia="Times New Roman" w:hAnsi="Times New Roman"/>
          <w:i/>
          <w:iCs/>
          <w:color w:val="000000"/>
          <w:lang w:eastAsia="ru-RU"/>
        </w:rPr>
      </w:pPr>
      <w:r>
        <w:rPr>
          <w:rFonts w:ascii="Times New Roman" w:eastAsia="Times New Roman" w:hAnsi="Times New Roman"/>
          <w:noProof/>
          <w:color w:val="000000"/>
          <w:sz w:val="26"/>
          <w:szCs w:val="26"/>
          <w:lang w:eastAsia="ru-RU"/>
        </w:rPr>
        <w:drawing>
          <wp:inline distT="0" distB="0" distL="0" distR="0">
            <wp:extent cx="6257925" cy="2333625"/>
            <wp:effectExtent l="0" t="0" r="9525" b="9525"/>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7925" cy="2333625"/>
                    </a:xfrm>
                    <a:prstGeom prst="rect">
                      <a:avLst/>
                    </a:prstGeom>
                    <a:noFill/>
                    <a:ln>
                      <a:noFill/>
                    </a:ln>
                  </pic:spPr>
                </pic:pic>
              </a:graphicData>
            </a:graphic>
          </wp:inline>
        </w:drawing>
      </w:r>
      <w:r w:rsidR="009C010A" w:rsidRPr="009C010A">
        <w:rPr>
          <w:rFonts w:ascii="Times New Roman" w:eastAsia="Times New Roman" w:hAnsi="Times New Roman"/>
          <w:color w:val="000000"/>
          <w:sz w:val="26"/>
          <w:szCs w:val="26"/>
          <w:lang w:eastAsia="ru-RU"/>
        </w:rPr>
        <w:br/>
      </w:r>
      <w:r w:rsidR="009C010A" w:rsidRPr="009C010A">
        <w:rPr>
          <w:rFonts w:ascii="Times New Roman" w:eastAsia="Times New Roman" w:hAnsi="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olor w:val="000000"/>
          <w:sz w:val="26"/>
          <w:szCs w:val="26"/>
          <w:lang w:eastAsia="ru-RU"/>
        </w:rPr>
      </w:pPr>
      <w:r w:rsidRPr="009C010A">
        <w:rPr>
          <w:rFonts w:ascii="Times New Roman" w:eastAsia="Times New Roman" w:hAnsi="Times New Roman"/>
          <w:bCs/>
          <w:color w:val="000000"/>
          <w:sz w:val="26"/>
          <w:szCs w:val="26"/>
          <w:lang w:eastAsia="ru-RU"/>
        </w:rPr>
        <w:t xml:space="preserve">По указанию </w:t>
      </w:r>
      <w:r w:rsidRPr="009C010A">
        <w:rPr>
          <w:rFonts w:ascii="Times New Roman" w:eastAsia="Times New Roman" w:hAnsi="Times New Roman"/>
          <w:color w:val="000000"/>
          <w:sz w:val="26"/>
          <w:szCs w:val="26"/>
          <w:lang w:eastAsia="ru-RU"/>
        </w:rPr>
        <w:t>члена комиссии образовательной организации,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olor w:val="000000"/>
          <w:sz w:val="26"/>
          <w:szCs w:val="26"/>
          <w:lang w:eastAsia="ru-RU"/>
        </w:rPr>
      </w:pPr>
      <w:r w:rsidRPr="009C010A">
        <w:rPr>
          <w:rFonts w:ascii="Times New Roman" w:eastAsia="Times New Roman" w:hAnsi="Times New Roman"/>
          <w:b/>
          <w:color w:val="000000"/>
          <w:sz w:val="26"/>
          <w:szCs w:val="26"/>
          <w:lang w:eastAsia="ru-RU"/>
        </w:rPr>
        <w:t>Поле «Количество бланков записи»</w:t>
      </w:r>
      <w:r w:rsidRPr="009C010A">
        <w:rPr>
          <w:rFonts w:ascii="Times New Roman" w:eastAsia="Times New Roman" w:hAnsi="Times New Roman"/>
          <w:color w:val="000000"/>
          <w:sz w:val="26"/>
          <w:szCs w:val="26"/>
          <w:lang w:eastAsia="ru-RU"/>
        </w:rPr>
        <w:t xml:space="preserve"> заполняется членом комиссии по завершени</w:t>
      </w:r>
      <w:r w:rsidR="00E36511">
        <w:rPr>
          <w:rFonts w:ascii="Times New Roman" w:eastAsia="Times New Roman" w:hAnsi="Times New Roman"/>
          <w:color w:val="000000"/>
          <w:sz w:val="26"/>
          <w:szCs w:val="26"/>
          <w:lang w:eastAsia="ru-RU"/>
        </w:rPr>
        <w:t>и</w:t>
      </w:r>
      <w:r w:rsidRPr="009C010A">
        <w:rPr>
          <w:rFonts w:ascii="Times New Roman" w:eastAsia="Times New Roman" w:hAnsi="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763D97" w:rsidTr="00962920">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b/>
                <w:bCs/>
                <w:color w:val="000000"/>
                <w:sz w:val="24"/>
                <w:szCs w:val="26"/>
                <w:lang w:eastAsia="ru-RU"/>
              </w:rPr>
            </w:pPr>
            <w:r w:rsidRPr="009C010A">
              <w:rPr>
                <w:rFonts w:ascii="Times New Roman" w:eastAsia="Times New Roman" w:hAnsi="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b/>
                <w:bCs/>
                <w:color w:val="000000"/>
                <w:sz w:val="24"/>
                <w:szCs w:val="26"/>
                <w:lang w:eastAsia="ru-RU"/>
              </w:rPr>
            </w:pPr>
            <w:r w:rsidRPr="009C010A">
              <w:rPr>
                <w:rFonts w:ascii="Times New Roman" w:eastAsia="Times New Roman" w:hAnsi="Times New Roman"/>
                <w:b/>
                <w:bCs/>
                <w:color w:val="000000"/>
                <w:sz w:val="24"/>
                <w:szCs w:val="26"/>
                <w:lang w:eastAsia="ru-RU"/>
              </w:rPr>
              <w:t>Указания по заполнению</w:t>
            </w:r>
          </w:p>
        </w:tc>
      </w:tr>
      <w:tr w:rsidR="009C010A" w:rsidRPr="00763D97" w:rsidTr="0096292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4"/>
                <w:szCs w:val="26"/>
                <w:lang w:eastAsia="ru-RU"/>
              </w:rPr>
            </w:pPr>
            <w:r w:rsidRPr="009C010A">
              <w:rPr>
                <w:rFonts w:ascii="Times New Roman" w:eastAsia="Times New Roman" w:hAnsi="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4"/>
                <w:szCs w:val="26"/>
                <w:lang w:eastAsia="ru-RU"/>
              </w:rPr>
            </w:pPr>
            <w:r w:rsidRPr="009C010A">
              <w:rPr>
                <w:rFonts w:ascii="Times New Roman" w:eastAsia="Times New Roman" w:hAnsi="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763D97" w:rsidTr="0096292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4"/>
                <w:szCs w:val="26"/>
                <w:lang w:eastAsia="ru-RU"/>
              </w:rPr>
            </w:pPr>
            <w:r w:rsidRPr="009C010A">
              <w:rPr>
                <w:rFonts w:ascii="Times New Roman" w:eastAsia="Times New Roman" w:hAnsi="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4"/>
                <w:szCs w:val="26"/>
                <w:lang w:eastAsia="ru-RU"/>
              </w:rPr>
            </w:pPr>
            <w:r w:rsidRPr="009C010A">
              <w:rPr>
                <w:rFonts w:ascii="Times New Roman" w:eastAsia="Times New Roman" w:hAnsi="Times New Roman"/>
                <w:color w:val="000000"/>
                <w:sz w:val="24"/>
                <w:szCs w:val="26"/>
                <w:lang w:eastAsia="ru-RU"/>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они пишут сочинение)</w:t>
            </w:r>
          </w:p>
        </w:tc>
      </w:tr>
      <w:tr w:rsidR="009C010A" w:rsidRPr="00763D97" w:rsidTr="0096292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4"/>
                <w:szCs w:val="26"/>
                <w:lang w:eastAsia="ru-RU"/>
              </w:rPr>
            </w:pPr>
            <w:r w:rsidRPr="009C010A">
              <w:rPr>
                <w:rFonts w:ascii="Times New Roman" w:eastAsia="Times New Roman" w:hAnsi="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4"/>
                <w:szCs w:val="26"/>
                <w:lang w:eastAsia="ru-RU"/>
              </w:rPr>
            </w:pPr>
            <w:r w:rsidRPr="009C010A">
              <w:rPr>
                <w:rFonts w:ascii="Times New Roman" w:eastAsia="Times New Roman" w:hAnsi="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763D97" w:rsidTr="0096292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4"/>
                <w:szCs w:val="26"/>
                <w:lang w:eastAsia="ru-RU"/>
              </w:rPr>
            </w:pPr>
            <w:r w:rsidRPr="009C010A">
              <w:rPr>
                <w:rFonts w:ascii="Times New Roman" w:eastAsia="Times New Roman" w:hAnsi="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4"/>
                <w:szCs w:val="26"/>
                <w:lang w:eastAsia="ru-RU"/>
              </w:rPr>
            </w:pPr>
            <w:r w:rsidRPr="009C010A">
              <w:rPr>
                <w:rFonts w:ascii="Times New Roman" w:eastAsia="Times New Roman" w:hAnsi="Times New Roman"/>
                <w:color w:val="000000"/>
                <w:sz w:val="24"/>
                <w:szCs w:val="26"/>
                <w:lang w:eastAsia="ru-RU"/>
              </w:rPr>
              <w:t>Код образовательной организации, в которой участник пишет сочинение (изложение)</w:t>
            </w:r>
          </w:p>
        </w:tc>
      </w:tr>
      <w:tr w:rsidR="009C010A" w:rsidRPr="00763D97" w:rsidTr="0096292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4"/>
                <w:szCs w:val="26"/>
                <w:lang w:eastAsia="ru-RU"/>
              </w:rPr>
            </w:pPr>
            <w:r w:rsidRPr="009C010A">
              <w:rPr>
                <w:rFonts w:ascii="Times New Roman" w:eastAsia="Times New Roman" w:hAnsi="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4"/>
                <w:szCs w:val="26"/>
                <w:lang w:eastAsia="ru-RU"/>
              </w:rPr>
            </w:pPr>
            <w:r w:rsidRPr="009C010A">
              <w:rPr>
                <w:rFonts w:ascii="Times New Roman" w:eastAsia="Times New Roman" w:hAnsi="Times New Roman"/>
                <w:color w:val="000000"/>
                <w:sz w:val="24"/>
                <w:szCs w:val="26"/>
                <w:lang w:eastAsia="ru-RU"/>
              </w:rPr>
              <w:t>Номер учебного кабинета, в котором проходит сочинение (изложение)</w:t>
            </w:r>
          </w:p>
        </w:tc>
      </w:tr>
      <w:tr w:rsidR="009C010A" w:rsidRPr="00763D97" w:rsidTr="0096292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4"/>
                <w:szCs w:val="26"/>
                <w:lang w:eastAsia="ru-RU"/>
              </w:rPr>
            </w:pPr>
            <w:r w:rsidRPr="009C010A">
              <w:rPr>
                <w:rFonts w:ascii="Times New Roman" w:eastAsia="Times New Roman" w:hAnsi="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4"/>
                <w:szCs w:val="26"/>
                <w:lang w:eastAsia="ru-RU"/>
              </w:rPr>
            </w:pPr>
            <w:r w:rsidRPr="009C010A">
              <w:rPr>
                <w:rFonts w:ascii="Times New Roman" w:eastAsia="Times New Roman" w:hAnsi="Times New Roman"/>
                <w:color w:val="000000"/>
                <w:sz w:val="24"/>
                <w:szCs w:val="26"/>
                <w:lang w:eastAsia="ru-RU"/>
              </w:rPr>
              <w:t>Дата проведения сочинения (изложения)</w:t>
            </w:r>
          </w:p>
        </w:tc>
      </w:tr>
      <w:tr w:rsidR="009C010A" w:rsidRPr="00763D97" w:rsidTr="0096292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4"/>
                <w:szCs w:val="26"/>
                <w:lang w:eastAsia="ru-RU"/>
              </w:rPr>
            </w:pPr>
            <w:r w:rsidRPr="009C010A">
              <w:rPr>
                <w:rFonts w:ascii="Times New Roman" w:eastAsia="Times New Roman" w:hAnsi="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4"/>
                <w:szCs w:val="26"/>
                <w:lang w:eastAsia="ru-RU"/>
              </w:rPr>
            </w:pPr>
            <w:r w:rsidRPr="009C010A">
              <w:rPr>
                <w:rFonts w:ascii="Times New Roman" w:eastAsia="Times New Roman" w:hAnsi="Times New Roman"/>
                <w:color w:val="000000"/>
                <w:sz w:val="24"/>
                <w:szCs w:val="26"/>
                <w:lang w:eastAsia="ru-RU"/>
              </w:rPr>
              <w:t>20 – сочинение, 21 – изложение</w:t>
            </w:r>
          </w:p>
        </w:tc>
      </w:tr>
      <w:tr w:rsidR="009C010A" w:rsidRPr="00763D97" w:rsidTr="0096292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4"/>
                <w:szCs w:val="26"/>
                <w:lang w:eastAsia="ru-RU"/>
              </w:rPr>
            </w:pPr>
            <w:r w:rsidRPr="009C010A">
              <w:rPr>
                <w:rFonts w:ascii="Times New Roman" w:eastAsia="Times New Roman" w:hAnsi="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4"/>
                <w:szCs w:val="26"/>
                <w:lang w:eastAsia="ru-RU"/>
              </w:rPr>
            </w:pPr>
            <w:r w:rsidRPr="009C010A">
              <w:rPr>
                <w:rFonts w:ascii="Times New Roman" w:eastAsia="Times New Roman" w:hAnsi="Times New Roman"/>
                <w:color w:val="000000"/>
                <w:sz w:val="24"/>
                <w:szCs w:val="26"/>
                <w:lang w:eastAsia="ru-RU"/>
              </w:rPr>
              <w:t>Указывается вид работы (сочинение или изложение)</w:t>
            </w:r>
          </w:p>
        </w:tc>
      </w:tr>
      <w:tr w:rsidR="009C010A" w:rsidRPr="00763D97" w:rsidTr="00962920">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4"/>
                <w:szCs w:val="26"/>
                <w:lang w:eastAsia="ru-RU"/>
              </w:rPr>
            </w:pPr>
            <w:r w:rsidRPr="009C010A">
              <w:rPr>
                <w:rFonts w:ascii="Times New Roman" w:eastAsia="Times New Roman" w:hAnsi="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4"/>
                <w:szCs w:val="26"/>
                <w:lang w:eastAsia="ru-RU"/>
              </w:rPr>
            </w:pPr>
            <w:r w:rsidRPr="009C010A">
              <w:rPr>
                <w:rFonts w:ascii="Times New Roman" w:eastAsia="Times New Roman" w:hAnsi="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i/>
          <w:iCs/>
          <w:color w:val="000000"/>
          <w:lang w:eastAsia="ru-RU"/>
        </w:rPr>
      </w:pPr>
      <w:r w:rsidRPr="009C010A">
        <w:rPr>
          <w:rFonts w:ascii="Times New Roman" w:eastAsia="Times New Roman" w:hAnsi="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b/>
          <w:color w:val="000000"/>
          <w:sz w:val="26"/>
          <w:szCs w:val="26"/>
          <w:lang w:eastAsia="ru-RU"/>
        </w:rPr>
        <w:t>В средней части бланка регистрации</w:t>
      </w:r>
      <w:r w:rsidRPr="009C010A">
        <w:rPr>
          <w:rFonts w:ascii="Times New Roman" w:eastAsia="Times New Roman" w:hAnsi="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iCs/>
          <w:color w:val="000000"/>
          <w:sz w:val="24"/>
          <w:szCs w:val="26"/>
          <w:lang w:eastAsia="ru-RU"/>
        </w:rPr>
      </w:pPr>
      <w:r>
        <w:rPr>
          <w:rFonts w:ascii="Times New Roman" w:eastAsia="Times New Roman" w:hAnsi="Times New Roman"/>
          <w:iCs/>
          <w:color w:val="000000"/>
          <w:sz w:val="24"/>
          <w:szCs w:val="26"/>
          <w:lang w:eastAsia="ru-RU"/>
        </w:rPr>
        <w:tab/>
      </w:r>
      <w:r w:rsidR="00310B4B">
        <w:rPr>
          <w:rFonts w:ascii="Times New Roman" w:eastAsia="Times New Roman" w:hAnsi="Times New Roman"/>
          <w:noProof/>
          <w:color w:val="000000"/>
          <w:sz w:val="24"/>
          <w:szCs w:val="26"/>
          <w:lang w:eastAsia="ru-RU"/>
        </w:rPr>
        <w:drawing>
          <wp:inline distT="0" distB="0" distL="0" distR="0">
            <wp:extent cx="6115050" cy="1638300"/>
            <wp:effectExtent l="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163830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iCs/>
          <w:color w:val="000000"/>
          <w:lang w:eastAsia="ru-RU"/>
        </w:rPr>
      </w:pPr>
      <w:r w:rsidRPr="009C010A">
        <w:rPr>
          <w:rFonts w:ascii="Times New Roman" w:eastAsia="Times New Roman" w:hAnsi="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bCs/>
          <w:color w:val="000000"/>
          <w:sz w:val="26"/>
          <w:szCs w:val="26"/>
          <w:lang w:eastAsia="ru-RU"/>
        </w:rPr>
        <w:t>самостоятельно</w:t>
      </w:r>
      <w:r w:rsidRPr="009C010A">
        <w:rPr>
          <w:rFonts w:ascii="Times New Roman" w:eastAsia="Times New Roman" w:hAnsi="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234"/>
        <w:gridCol w:w="6464"/>
      </w:tblGrid>
      <w:tr w:rsidR="009C010A" w:rsidRPr="00763D97" w:rsidTr="00962920">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b/>
                <w:bCs/>
                <w:color w:val="000000"/>
                <w:sz w:val="26"/>
                <w:szCs w:val="26"/>
                <w:lang w:eastAsia="ru-RU"/>
              </w:rPr>
            </w:pPr>
            <w:r w:rsidRPr="009C010A">
              <w:rPr>
                <w:rFonts w:ascii="Times New Roman" w:eastAsia="Times New Roman" w:hAnsi="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b/>
                <w:bCs/>
                <w:color w:val="000000"/>
                <w:sz w:val="26"/>
                <w:szCs w:val="26"/>
                <w:lang w:eastAsia="ru-RU"/>
              </w:rPr>
            </w:pPr>
            <w:r w:rsidRPr="009C010A">
              <w:rPr>
                <w:rFonts w:ascii="Times New Roman" w:eastAsia="Times New Roman" w:hAnsi="Times New Roman"/>
                <w:b/>
                <w:bCs/>
                <w:color w:val="000000"/>
                <w:sz w:val="26"/>
                <w:szCs w:val="26"/>
                <w:lang w:eastAsia="ru-RU"/>
              </w:rPr>
              <w:t>Указания по заполнению</w:t>
            </w:r>
          </w:p>
        </w:tc>
      </w:tr>
      <w:tr w:rsidR="009C010A" w:rsidRPr="00763D97" w:rsidTr="0096292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 xml:space="preserve">Вносится информация из </w:t>
            </w:r>
            <w:r w:rsidRPr="009C010A">
              <w:rPr>
                <w:rFonts w:ascii="Times New Roman" w:eastAsia="Times New Roman" w:hAnsi="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9C010A" w:rsidRPr="00763D97" w:rsidTr="0096292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olor w:val="000000"/>
                <w:sz w:val="26"/>
                <w:szCs w:val="26"/>
                <w:lang w:eastAsia="ru-RU"/>
              </w:rPr>
            </w:pPr>
          </w:p>
        </w:tc>
      </w:tr>
      <w:tr w:rsidR="009C010A" w:rsidRPr="00763D97" w:rsidTr="0096292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olor w:val="000000"/>
                <w:sz w:val="26"/>
                <w:szCs w:val="26"/>
                <w:lang w:eastAsia="ru-RU"/>
              </w:rPr>
            </w:pPr>
          </w:p>
        </w:tc>
      </w:tr>
      <w:tr w:rsidR="009C010A" w:rsidRPr="00763D97" w:rsidTr="00962920">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Документ</w:t>
            </w:r>
          </w:p>
        </w:tc>
      </w:tr>
      <w:tr w:rsidR="009C010A" w:rsidRPr="00763D97" w:rsidTr="0096292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В поле записываются арабские цифры серии без пробелов. Например: 4600</w:t>
            </w:r>
          </w:p>
        </w:tc>
      </w:tr>
      <w:tr w:rsidR="009C010A" w:rsidRPr="00763D97" w:rsidTr="00962920">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Записываются арабские цифры номера без пробелов. Например: 918762</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i/>
          <w:iCs/>
          <w:color w:val="000000"/>
          <w:lang w:eastAsia="ru-RU"/>
        </w:rPr>
      </w:pPr>
      <w:r w:rsidRPr="009C010A">
        <w:rPr>
          <w:rFonts w:ascii="Times New Roman" w:eastAsia="Times New Roman" w:hAnsi="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sz w:val="26"/>
          <w:szCs w:val="26"/>
          <w:lang w:eastAsia="ru-RU"/>
        </w:rPr>
        <w:t>краткая инструкция (рис. 4) по заполнению бланков</w:t>
      </w:r>
      <w:r w:rsidRPr="009C010A">
        <w:rPr>
          <w:rFonts w:ascii="Times New Roman" w:eastAsia="Times New Roman" w:hAnsi="Times New Roman"/>
          <w:color w:val="000000"/>
          <w:sz w:val="26"/>
          <w:szCs w:val="26"/>
          <w:lang w:eastAsia="ru-RU"/>
        </w:rPr>
        <w:t xml:space="preserve"> и </w:t>
      </w:r>
      <w:r w:rsidR="001B3F97" w:rsidRPr="009C010A">
        <w:rPr>
          <w:rFonts w:ascii="Times New Roman" w:eastAsia="Times New Roman" w:hAnsi="Times New Roman"/>
          <w:color w:val="000000"/>
          <w:sz w:val="26"/>
          <w:szCs w:val="26"/>
          <w:lang w:eastAsia="ru-RU"/>
        </w:rPr>
        <w:t>выполнени</w:t>
      </w:r>
      <w:r w:rsidR="001B3F97">
        <w:rPr>
          <w:rFonts w:ascii="Times New Roman" w:eastAsia="Times New Roman" w:hAnsi="Times New Roman"/>
          <w:color w:val="000000"/>
          <w:sz w:val="26"/>
          <w:szCs w:val="26"/>
          <w:lang w:eastAsia="ru-RU"/>
        </w:rPr>
        <w:t>ю</w:t>
      </w:r>
      <w:r w:rsidR="001B3F97" w:rsidRPr="009C010A">
        <w:rPr>
          <w:rFonts w:ascii="Times New Roman" w:eastAsia="Times New Roman" w:hAnsi="Times New Roman"/>
          <w:color w:val="000000"/>
          <w:sz w:val="26"/>
          <w:szCs w:val="26"/>
          <w:lang w:eastAsia="ru-RU"/>
        </w:rPr>
        <w:t xml:space="preserve"> </w:t>
      </w:r>
      <w:r w:rsidRPr="009C010A">
        <w:rPr>
          <w:rFonts w:ascii="Times New Roman" w:eastAsia="Times New Roman" w:hAnsi="Times New Roman"/>
          <w:color w:val="000000"/>
          <w:sz w:val="26"/>
          <w:szCs w:val="26"/>
          <w:lang w:eastAsia="ru-RU"/>
        </w:rPr>
        <w:t>итогового сочинения (изложения</w:t>
      </w:r>
      <w:r w:rsidR="00AF1AF3">
        <w:rPr>
          <w:rFonts w:ascii="Times New Roman" w:eastAsia="Times New Roman" w:hAnsi="Times New Roman"/>
          <w:color w:val="000000"/>
          <w:sz w:val="26"/>
          <w:szCs w:val="26"/>
          <w:lang w:eastAsia="ru-RU"/>
        </w:rPr>
        <w:t>)</w:t>
      </w:r>
      <w:r w:rsidR="001B3F97">
        <w:rPr>
          <w:rFonts w:ascii="Times New Roman" w:eastAsia="Times New Roman" w:hAnsi="Times New Roman"/>
          <w:color w:val="000000"/>
          <w:sz w:val="26"/>
          <w:szCs w:val="26"/>
          <w:lang w:eastAsia="ru-RU"/>
        </w:rPr>
        <w:t>, а также</w:t>
      </w:r>
      <w:r w:rsidRPr="009C010A">
        <w:rPr>
          <w:rFonts w:ascii="Times New Roman" w:eastAsia="Times New Roman" w:hAnsi="Times New Roman"/>
          <w:color w:val="000000"/>
          <w:sz w:val="26"/>
          <w:szCs w:val="26"/>
          <w:lang w:eastAsia="ru-RU"/>
        </w:rPr>
        <w:t xml:space="preserve"> поле для подписи участника. </w:t>
      </w:r>
    </w:p>
    <w:p w:rsidR="009C010A" w:rsidRPr="009C010A" w:rsidRDefault="00310B4B" w:rsidP="009C010A">
      <w:pPr>
        <w:widowControl w:val="0"/>
        <w:spacing w:before="100" w:beforeAutospacing="1" w:after="100" w:afterAutospacing="1"/>
        <w:jc w:val="center"/>
        <w:rPr>
          <w:rFonts w:ascii="Times New Roman" w:eastAsia="Times New Roman" w:hAnsi="Times New Roman"/>
          <w:color w:val="000000"/>
          <w:sz w:val="26"/>
          <w:szCs w:val="26"/>
          <w:lang w:eastAsia="ru-RU"/>
        </w:rPr>
      </w:pPr>
      <w:r>
        <w:rPr>
          <w:rFonts w:ascii="Times New Roman" w:eastAsia="Times New Roman" w:hAnsi="Times New Roman"/>
          <w:noProof/>
          <w:color w:val="000000"/>
          <w:sz w:val="26"/>
          <w:szCs w:val="26"/>
          <w:lang w:eastAsia="ru-RU"/>
        </w:rPr>
        <w:drawing>
          <wp:inline distT="0" distB="0" distL="0" distR="0">
            <wp:extent cx="5838825" cy="1333500"/>
            <wp:effectExtent l="0" t="0" r="9525" b="0"/>
            <wp:docPr id="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38825" cy="1333500"/>
                    </a:xfrm>
                    <a:prstGeom prst="rect">
                      <a:avLst/>
                    </a:prstGeom>
                    <a:noFill/>
                    <a:ln>
                      <a:noFill/>
                    </a:ln>
                  </pic:spPr>
                </pic:pic>
              </a:graphicData>
            </a:graphic>
          </wp:inline>
        </w:drawing>
      </w:r>
    </w:p>
    <w:p w:rsidR="009C010A" w:rsidRPr="009C010A" w:rsidRDefault="009C010A" w:rsidP="00C6334A">
      <w:pPr>
        <w:widowControl w:val="0"/>
        <w:spacing w:after="0"/>
        <w:jc w:val="center"/>
        <w:rPr>
          <w:rFonts w:ascii="Times New Roman" w:eastAsia="Times New Roman" w:hAnsi="Times New Roman"/>
          <w:i/>
          <w:color w:val="000000"/>
          <w:lang w:eastAsia="ru-RU"/>
        </w:rPr>
      </w:pPr>
      <w:r w:rsidRPr="009C010A">
        <w:rPr>
          <w:rFonts w:ascii="Times New Roman" w:eastAsia="Times New Roman" w:hAnsi="Times New Roman"/>
          <w:i/>
          <w:iCs/>
          <w:color w:val="000000"/>
          <w:lang w:eastAsia="ru-RU"/>
        </w:rPr>
        <w:t xml:space="preserve">Рис. 4. </w:t>
      </w:r>
      <w:r w:rsidRPr="009C010A">
        <w:rPr>
          <w:rFonts w:ascii="Times New Roman" w:eastAsia="Times New Roman" w:hAnsi="Times New Roman"/>
          <w:i/>
          <w:lang w:eastAsia="ru-RU"/>
        </w:rPr>
        <w:t>Краткая инструкция по заполнению бланков</w:t>
      </w:r>
      <w:r w:rsidRPr="009C010A">
        <w:rPr>
          <w:rFonts w:ascii="Times New Roman" w:eastAsia="Times New Roman" w:hAnsi="Times New Roman"/>
          <w:i/>
          <w:color w:val="000000"/>
          <w:lang w:eastAsia="ru-RU"/>
        </w:rPr>
        <w:t xml:space="preserve"> </w:t>
      </w:r>
    </w:p>
    <w:p w:rsidR="009C010A" w:rsidRPr="00C6334A" w:rsidRDefault="009C010A" w:rsidP="00C6334A">
      <w:pPr>
        <w:pStyle w:val="1"/>
        <w:ind w:firstLine="709"/>
        <w:jc w:val="both"/>
        <w:rPr>
          <w:rFonts w:ascii="Times New Roman" w:hAnsi="Times New Roman"/>
          <w:color w:val="auto"/>
          <w:lang w:eastAsia="ru-RU"/>
        </w:rPr>
      </w:pPr>
      <w:bookmarkStart w:id="6" w:name="_Toc494819704"/>
      <w:r w:rsidRPr="00C6334A">
        <w:rPr>
          <w:rFonts w:ascii="Times New Roman" w:hAnsi="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 xml:space="preserve">Бланки записи, в том числе бланки записи, выданные дополнительно, предназначены для написания сочинения (изложения). </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Возможны два варианта 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Комплект участника содержит два двусторонних бланка записи при двусторонней печати или четыре 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поле «Лист №» заполняется членом комиссии в случае выдачи участнику дополнительного бланка записи;</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 xml:space="preserve">поле «Код вида работы» формируется </w:t>
      </w:r>
      <w:r w:rsidR="001B3F97" w:rsidRPr="009C010A">
        <w:rPr>
          <w:rFonts w:ascii="Times New Roman" w:eastAsia="Times New Roman" w:hAnsi="Times New Roman"/>
          <w:color w:val="000000"/>
          <w:sz w:val="26"/>
          <w:szCs w:val="26"/>
          <w:lang w:eastAsia="ru-RU"/>
        </w:rPr>
        <w:t>автоматизировано</w:t>
      </w:r>
      <w:r w:rsidRPr="009C010A">
        <w:rPr>
          <w:rFonts w:ascii="Times New Roman" w:eastAsia="Times New Roman" w:hAnsi="Times New Roman"/>
          <w:color w:val="000000"/>
          <w:sz w:val="26"/>
          <w:szCs w:val="26"/>
          <w:lang w:eastAsia="ru-RU"/>
        </w:rPr>
        <w:t xml:space="preserve"> при печати бланков.</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Информация для заполнения полей о коде региона, коде и названии работы, а также 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sz w:val="26"/>
          <w:szCs w:val="26"/>
          <w:lang w:eastAsia="ru-RU"/>
        </w:rPr>
        <w:t xml:space="preserve"> </w:t>
      </w:r>
      <w:r w:rsidRPr="009C010A">
        <w:rPr>
          <w:rFonts w:ascii="Times New Roman" w:eastAsia="Times New Roman" w:hAnsi="Times New Roman"/>
          <w:color w:val="000000"/>
          <w:sz w:val="26"/>
          <w:szCs w:val="26"/>
          <w:lang w:eastAsia="ru-RU"/>
        </w:rPr>
        <w:t xml:space="preserve">В поле «ФИО участника» при нехватке места </w:t>
      </w:r>
      <w:r w:rsidRPr="009C010A">
        <w:rPr>
          <w:rFonts w:ascii="Times New Roman" w:eastAsia="Times New Roman" w:hAnsi="Times New Roman"/>
          <w:color w:val="000000"/>
          <w:sz w:val="26"/>
          <w:szCs w:val="26"/>
          <w:lang w:eastAsia="ru-RU"/>
        </w:rPr>
        <w:lastRenderedPageBreak/>
        <w:t>участник может внести только фамилию и инициалы.</w:t>
      </w:r>
    </w:p>
    <w:p w:rsidR="006C3BDE" w:rsidRDefault="00310B4B" w:rsidP="009C010A">
      <w:pPr>
        <w:widowControl w:val="0"/>
        <w:spacing w:after="0"/>
        <w:jc w:val="center"/>
        <w:rPr>
          <w:rFonts w:ascii="Times New Roman" w:eastAsia="Times New Roman" w:hAnsi="Times New Roman"/>
          <w:i/>
          <w:iCs/>
          <w:color w:val="000000"/>
          <w:lang w:val="en-US" w:eastAsia="ru-RU"/>
        </w:rPr>
      </w:pPr>
      <w:r>
        <w:rPr>
          <w:rFonts w:ascii="Times New Roman" w:eastAsia="Times New Roman" w:hAnsi="Times New Roman"/>
          <w:i/>
          <w:noProof/>
          <w:color w:val="000000"/>
          <w:lang w:eastAsia="ru-RU"/>
        </w:rPr>
        <w:drawing>
          <wp:inline distT="0" distB="0" distL="0" distR="0">
            <wp:extent cx="5495925" cy="7877175"/>
            <wp:effectExtent l="0" t="0" r="9525" b="9525"/>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95925" cy="7877175"/>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olor w:val="000000"/>
          <w:sz w:val="26"/>
          <w:szCs w:val="26"/>
          <w:lang w:eastAsia="ru-RU"/>
        </w:rPr>
      </w:pPr>
      <w:r w:rsidRPr="009C010A">
        <w:rPr>
          <w:rFonts w:ascii="Times New Roman" w:eastAsia="Times New Roman" w:hAnsi="Times New Roman"/>
          <w:i/>
          <w:iCs/>
          <w:color w:val="000000"/>
          <w:lang w:eastAsia="ru-RU"/>
        </w:rPr>
        <w:t>Рис. 5. Бланк записи</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bCs/>
          <w:color w:val="000000"/>
          <w:sz w:val="26"/>
          <w:szCs w:val="26"/>
          <w:lang w:eastAsia="ru-RU"/>
        </w:rPr>
        <w:t>смотри на обороте</w:t>
      </w:r>
      <w:r w:rsidRPr="009C010A">
        <w:rPr>
          <w:rFonts w:ascii="Times New Roman" w:eastAsia="Times New Roman" w:hAnsi="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lastRenderedPageBreak/>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При недостатке места для ответов на основном бланке записи участник может продолжить записи на дополнительном бланке записи, выдаваемом членом комиссии по требованию участника в случае, когда на основном бланке записи не осталось места. В случае заполнения дополнительного бланка записи при незаполненном основном бланке записи, сочинение, написанное в дополнительный бланк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 xml:space="preserve">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Дополнительный бланк записи выдается членом комиссии образовательной организации по требованию 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olor w:val="000000"/>
          <w:sz w:val="26"/>
          <w:szCs w:val="26"/>
          <w:lang w:eastAsia="ru-RU"/>
        </w:rPr>
      </w:pPr>
    </w:p>
    <w:p w:rsidR="009C010A" w:rsidRPr="009C010A" w:rsidRDefault="00310B4B" w:rsidP="009C010A">
      <w:pPr>
        <w:widowControl w:val="0"/>
        <w:spacing w:after="0"/>
        <w:jc w:val="center"/>
        <w:rPr>
          <w:rFonts w:ascii="Times New Roman" w:eastAsia="Times New Roman" w:hAnsi="Times New Roman"/>
          <w:noProof/>
          <w:color w:val="000000"/>
          <w:sz w:val="26"/>
          <w:szCs w:val="26"/>
          <w:lang w:eastAsia="ru-RU"/>
        </w:rPr>
      </w:pPr>
      <w:r>
        <w:rPr>
          <w:rFonts w:ascii="Times New Roman" w:eastAsia="Times New Roman" w:hAnsi="Times New Roman"/>
          <w:noProof/>
          <w:color w:val="000000"/>
          <w:sz w:val="26"/>
          <w:szCs w:val="26"/>
          <w:lang w:eastAsia="ru-RU"/>
        </w:rPr>
        <w:lastRenderedPageBreak/>
        <w:drawing>
          <wp:inline distT="0" distB="0" distL="0" distR="0">
            <wp:extent cx="5486400" cy="84963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849630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i/>
          <w:color w:val="000000"/>
          <w:lang w:eastAsia="ru-RU"/>
        </w:rPr>
      </w:pPr>
      <w:r w:rsidRPr="009C010A">
        <w:rPr>
          <w:rFonts w:ascii="Times New Roman" w:eastAsia="Times New Roman" w:hAnsi="Times New Roman"/>
          <w:i/>
          <w:iCs/>
          <w:color w:val="000000"/>
          <w:lang w:eastAsia="ru-RU"/>
        </w:rPr>
        <w:t>Рис. 6. Оборотная сторона бланка записи</w:t>
      </w:r>
    </w:p>
    <w:p w:rsidR="009C010A" w:rsidRPr="009C010A" w:rsidRDefault="009C010A" w:rsidP="009C010A">
      <w:pPr>
        <w:widowControl w:val="0"/>
        <w:spacing w:after="0"/>
        <w:rPr>
          <w:rFonts w:ascii="Times New Roman" w:eastAsia="Times New Roman" w:hAnsi="Times New Roman"/>
          <w:noProof/>
          <w:color w:val="000000"/>
          <w:sz w:val="26"/>
          <w:szCs w:val="26"/>
          <w:lang w:eastAsia="ru-RU"/>
        </w:rPr>
      </w:pPr>
    </w:p>
    <w:p w:rsidR="00AF3CAB" w:rsidRDefault="00C6334A" w:rsidP="00AF3CAB">
      <w:pPr>
        <w:pStyle w:val="1"/>
        <w:ind w:firstLine="709"/>
        <w:jc w:val="both"/>
        <w:rPr>
          <w:rFonts w:ascii="Times New Roman" w:hAnsi="Times New Roman"/>
          <w:color w:val="auto"/>
          <w:lang w:eastAsia="ru-RU"/>
        </w:rPr>
      </w:pPr>
      <w:bookmarkStart w:id="7" w:name="_Toc494819705"/>
      <w:r>
        <w:rPr>
          <w:rFonts w:ascii="Times New Roman" w:hAnsi="Times New Roman"/>
          <w:color w:val="auto"/>
          <w:lang w:eastAsia="ru-RU"/>
        </w:rPr>
        <w:lastRenderedPageBreak/>
        <w:t>5</w:t>
      </w:r>
      <w:r w:rsidRPr="00C6334A">
        <w:rPr>
          <w:rFonts w:ascii="Times New Roman" w:hAnsi="Times New Roman"/>
          <w:color w:val="auto"/>
          <w:lang w:eastAsia="ru-RU"/>
        </w:rPr>
        <w:t>. Заполнение бланк</w:t>
      </w:r>
      <w:r>
        <w:rPr>
          <w:rFonts w:ascii="Times New Roman" w:hAnsi="Times New Roman"/>
          <w:color w:val="auto"/>
          <w:lang w:eastAsia="ru-RU"/>
        </w:rPr>
        <w:t>а</w:t>
      </w:r>
      <w:r w:rsidRPr="00C6334A">
        <w:rPr>
          <w:rFonts w:ascii="Times New Roman" w:hAnsi="Times New Roman"/>
          <w:color w:val="auto"/>
          <w:lang w:eastAsia="ru-RU"/>
        </w:rPr>
        <w:t xml:space="preserve"> </w:t>
      </w:r>
      <w:r>
        <w:rPr>
          <w:rFonts w:ascii="Times New Roman" w:hAnsi="Times New Roman"/>
          <w:color w:val="auto"/>
          <w:lang w:eastAsia="ru-RU"/>
        </w:rPr>
        <w:t>регистрации</w:t>
      </w:r>
      <w:r w:rsidR="00AF3CAB">
        <w:rPr>
          <w:rFonts w:ascii="Times New Roman" w:hAnsi="Times New Roman"/>
          <w:color w:val="auto"/>
          <w:lang w:eastAsia="ru-RU"/>
        </w:rPr>
        <w:t xml:space="preserve"> </w:t>
      </w:r>
      <w:r w:rsidR="00AF3CAB" w:rsidRPr="00AF3CAB">
        <w:rPr>
          <w:rFonts w:ascii="Times New Roman" w:hAnsi="Times New Roman"/>
          <w:color w:val="auto"/>
          <w:lang w:eastAsia="ru-RU"/>
        </w:rPr>
        <w:t>эксперто</w:t>
      </w:r>
      <w:r w:rsidR="00AF3CAB">
        <w:rPr>
          <w:rFonts w:ascii="Times New Roman" w:hAnsi="Times New Roman"/>
          <w:color w:val="auto"/>
          <w:lang w:eastAsia="ru-RU"/>
        </w:rPr>
        <w:t>м</w:t>
      </w:r>
      <w:r w:rsidR="00AF3CAB" w:rsidRPr="00AF3CAB">
        <w:rPr>
          <w:rFonts w:ascii="Times New Roman" w:hAnsi="Times New Roman"/>
          <w:color w:val="auto"/>
          <w:lang w:eastAsia="ru-RU"/>
        </w:rPr>
        <w:t xml:space="preserve"> комиссии образовательной организации (экспертной комисси</w:t>
      </w:r>
      <w:r w:rsidR="00AF3CAB">
        <w:rPr>
          <w:rFonts w:ascii="Times New Roman" w:hAnsi="Times New Roman"/>
          <w:color w:val="auto"/>
          <w:lang w:eastAsia="ru-RU"/>
        </w:rPr>
        <w:t>ей)</w:t>
      </w:r>
      <w:bookmarkEnd w:id="7"/>
    </w:p>
    <w:p w:rsidR="00AF3CAB" w:rsidRPr="00AF3CAB" w:rsidRDefault="00AF3CAB" w:rsidP="00AF3CAB">
      <w:pPr>
        <w:rPr>
          <w:lang w:eastAsia="ru-RU"/>
        </w:rPr>
      </w:pPr>
    </w:p>
    <w:p w:rsidR="009C010A" w:rsidRDefault="009C010A" w:rsidP="00AF3CAB">
      <w:pPr>
        <w:numPr>
          <w:ilvl w:val="0"/>
          <w:numId w:val="6"/>
        </w:numPr>
        <w:spacing w:after="0" w:line="240" w:lineRule="auto"/>
        <w:ind w:left="0" w:firstLine="709"/>
        <w:contextualSpacing/>
        <w:jc w:val="both"/>
        <w:rPr>
          <w:rFonts w:ascii="Times New Roman" w:eastAsia="Times New Roman" w:hAnsi="Times New Roman"/>
          <w:b/>
          <w:sz w:val="26"/>
          <w:szCs w:val="26"/>
          <w:lang w:eastAsia="ru-RU"/>
        </w:rPr>
      </w:pPr>
      <w:r w:rsidRPr="009C010A">
        <w:rPr>
          <w:rFonts w:ascii="Times New Roman" w:eastAsia="Times New Roman" w:hAnsi="Times New Roman"/>
          <w:b/>
          <w:sz w:val="26"/>
          <w:szCs w:val="26"/>
          <w:lang w:eastAsia="ru-RU"/>
        </w:rPr>
        <w:t xml:space="preserve">Правила заполнения экспертом (ответственным лицом)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Нижняя часть бланка регистрации заполняется гелевой или капиллярной черной ручк</w:t>
      </w:r>
      <w:r w:rsidR="003A3296">
        <w:rPr>
          <w:rFonts w:ascii="Times New Roman" w:eastAsia="Times New Roman" w:hAnsi="Times New Roman"/>
          <w:color w:val="000000"/>
          <w:sz w:val="26"/>
          <w:szCs w:val="26"/>
          <w:lang w:eastAsia="ru-RU"/>
        </w:rPr>
        <w:t>ой</w:t>
      </w:r>
      <w:r w:rsidRPr="009C010A">
        <w:rPr>
          <w:rFonts w:ascii="Times New Roman" w:eastAsia="Times New Roman" w:hAnsi="Times New Roman"/>
          <w:color w:val="000000"/>
          <w:sz w:val="26"/>
          <w:szCs w:val="26"/>
          <w:lang w:eastAsia="ru-RU"/>
        </w:rPr>
        <w:t xml:space="preserve">. </w:t>
      </w:r>
    </w:p>
    <w:p w:rsidR="009C010A" w:rsidRPr="009C010A" w:rsidRDefault="009C010A" w:rsidP="009C010A">
      <w:pPr>
        <w:spacing w:after="0"/>
        <w:ind w:firstLine="709"/>
        <w:contextualSpacing/>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Эксперт комиссии заполняет копии бланков регистрации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Ответственное лицо, уполномоченное руководителем образовательной организации, (уполномоченное на муниципальном/региональном уровне) переносит результаты проверки из копий бланков регистрации в оригиналы бланков регистрации участников итогового сочинения (изложения).</w:t>
      </w:r>
    </w:p>
    <w:p w:rsidR="009C010A" w:rsidRPr="009C010A" w:rsidRDefault="009C010A" w:rsidP="009C010A">
      <w:pPr>
        <w:spacing w:after="0"/>
        <w:ind w:firstLine="709"/>
        <w:contextualSpacing/>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Эксперт комиссии</w:t>
      </w:r>
      <w:r w:rsidRPr="009C010A">
        <w:t xml:space="preserve"> </w:t>
      </w:r>
      <w:r w:rsidRPr="009C010A">
        <w:rPr>
          <w:rFonts w:ascii="Times New Roman" w:hAnsi="Times New Roman"/>
          <w:sz w:val="26"/>
          <w:szCs w:val="26"/>
        </w:rPr>
        <w:t>(ответственное лицо)</w:t>
      </w:r>
      <w:r w:rsidRPr="009C010A">
        <w:t xml:space="preserve"> </w:t>
      </w:r>
      <w:r w:rsidRPr="009C010A">
        <w:rPr>
          <w:rFonts w:ascii="Times New Roman" w:eastAsia="Times New Roman" w:hAnsi="Times New Roman"/>
          <w:color w:val="000000"/>
          <w:sz w:val="26"/>
          <w:szCs w:val="26"/>
          <w:lang w:eastAsia="ru-RU"/>
        </w:rPr>
        <w:t>должен пометить «крестиком» клетки</w:t>
      </w:r>
      <w:r w:rsidR="004C0B21">
        <w:rPr>
          <w:rFonts w:ascii="Times New Roman" w:eastAsia="Times New Roman" w:hAnsi="Times New Roman"/>
          <w:color w:val="000000"/>
          <w:sz w:val="26"/>
          <w:szCs w:val="26"/>
          <w:lang w:eastAsia="ru-RU"/>
        </w:rPr>
        <w:t>,</w:t>
      </w:r>
      <w:r w:rsidRPr="009C010A">
        <w:rPr>
          <w:rFonts w:ascii="Times New Roman" w:eastAsia="Times New Roman" w:hAnsi="Times New Roman"/>
          <w:color w:val="000000"/>
          <w:sz w:val="26"/>
          <w:szCs w:val="26"/>
          <w:lang w:eastAsia="ru-RU"/>
        </w:rPr>
        <w:t xml:space="preserve"> соответствующие результатам оценивания работы экспертом.</w:t>
      </w:r>
      <w:r w:rsidRPr="009C010A">
        <w:t xml:space="preserve"> </w:t>
      </w:r>
      <w:r w:rsidRPr="009C010A">
        <w:rPr>
          <w:rFonts w:ascii="Times New Roman" w:eastAsia="Times New Roman" w:hAnsi="Times New Roman"/>
          <w:color w:val="000000"/>
          <w:sz w:val="26"/>
          <w:szCs w:val="26"/>
          <w:lang w:eastAsia="ru-RU"/>
        </w:rPr>
        <w:t>«Крестик» должен быть поставлен четко внутри квадрата.</w:t>
      </w:r>
      <w:r w:rsidRPr="009C010A">
        <w:t xml:space="preserve"> </w:t>
      </w:r>
      <w:r w:rsidRPr="009C010A">
        <w:rPr>
          <w:rFonts w:ascii="Times New Roman" w:eastAsia="Times New Roman" w:hAnsi="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b/>
          <w:color w:val="000000"/>
          <w:sz w:val="26"/>
          <w:szCs w:val="26"/>
          <w:lang w:eastAsia="ru-RU"/>
        </w:rPr>
      </w:pPr>
      <w:r w:rsidRPr="009C010A">
        <w:rPr>
          <w:rFonts w:ascii="Times New Roman" w:eastAsia="Times New Roman" w:hAnsi="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b/>
          <w:color w:val="000000"/>
          <w:sz w:val="26"/>
          <w:szCs w:val="26"/>
          <w:lang w:eastAsia="ru-RU"/>
        </w:rPr>
      </w:pPr>
      <w:r w:rsidRPr="009C010A">
        <w:rPr>
          <w:rFonts w:ascii="Times New Roman" w:eastAsia="Times New Roman" w:hAnsi="Times New Roman"/>
          <w:b/>
          <w:color w:val="000000"/>
          <w:sz w:val="26"/>
          <w:szCs w:val="26"/>
          <w:lang w:eastAsia="ru-RU"/>
        </w:rPr>
        <w:t>Требование № 1.</w:t>
      </w:r>
      <w:r w:rsidRPr="009C010A">
        <w:rPr>
          <w:rFonts w:ascii="Times New Roman" w:eastAsia="Times New Roman" w:hAnsi="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Эксперт комиссии (ответственное лицо) выставляет «незачет» за невыполнение требования № 1. В клетки по всем критериям оценивания выставляется «незачет».                 В поле «Результат проверки сочинения (изложения) ставится «незачет» (см. рис.</w:t>
      </w:r>
      <w:r w:rsidR="00AF3CAB">
        <w:rPr>
          <w:rFonts w:ascii="Times New Roman" w:eastAsia="Times New Roman" w:hAnsi="Times New Roman"/>
          <w:color w:val="000000"/>
          <w:sz w:val="26"/>
          <w:szCs w:val="26"/>
          <w:lang w:eastAsia="ru-RU"/>
        </w:rPr>
        <w:t>7</w:t>
      </w:r>
      <w:r w:rsidRPr="009C010A">
        <w:rPr>
          <w:rFonts w:ascii="Times New Roman" w:eastAsia="Times New Roman" w:hAnsi="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b/>
          <w:color w:val="000000"/>
          <w:sz w:val="26"/>
          <w:szCs w:val="26"/>
          <w:lang w:eastAsia="ru-RU"/>
        </w:rPr>
      </w:pPr>
      <w:r w:rsidRPr="009C010A">
        <w:rPr>
          <w:rFonts w:ascii="Times New Roman" w:eastAsia="Times New Roman" w:hAnsi="Times New Roman"/>
          <w:b/>
          <w:color w:val="000000"/>
          <w:sz w:val="26"/>
          <w:szCs w:val="26"/>
          <w:lang w:eastAsia="ru-RU"/>
        </w:rPr>
        <w:t>Требование № 2.</w:t>
      </w:r>
      <w:r w:rsidRPr="009C010A">
        <w:rPr>
          <w:rFonts w:ascii="Times New Roman" w:eastAsia="Times New Roman" w:hAnsi="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Итоговое сочинение</w:t>
      </w:r>
      <w:r w:rsidR="00686AFD">
        <w:rPr>
          <w:rFonts w:ascii="Times New Roman" w:eastAsia="Times New Roman" w:hAnsi="Times New Roman"/>
          <w:color w:val="000000"/>
          <w:sz w:val="26"/>
          <w:szCs w:val="26"/>
          <w:lang w:eastAsia="ru-RU"/>
        </w:rPr>
        <w:t>:</w:t>
      </w:r>
      <w:r w:rsidRPr="009C010A">
        <w:rPr>
          <w:rFonts w:ascii="Times New Roman" w:eastAsia="Times New Roman" w:hAnsi="Times New Roman"/>
          <w:color w:val="000000"/>
          <w:sz w:val="26"/>
          <w:szCs w:val="26"/>
          <w:lang w:eastAsia="ru-RU"/>
        </w:rPr>
        <w:t xml:space="preserve">  не допускается </w:t>
      </w:r>
      <w:r w:rsidR="00686AFD" w:rsidRPr="009C010A">
        <w:rPr>
          <w:rFonts w:ascii="Times New Roman" w:eastAsia="Times New Roman" w:hAnsi="Times New Roman"/>
          <w:color w:val="000000"/>
          <w:sz w:val="26"/>
          <w:szCs w:val="26"/>
          <w:lang w:eastAsia="ru-RU"/>
        </w:rPr>
        <w:t>списывани</w:t>
      </w:r>
      <w:r w:rsidR="00784537">
        <w:rPr>
          <w:rFonts w:ascii="Times New Roman" w:eastAsia="Times New Roman" w:hAnsi="Times New Roman"/>
          <w:color w:val="000000"/>
          <w:sz w:val="26"/>
          <w:szCs w:val="26"/>
          <w:lang w:eastAsia="ru-RU"/>
        </w:rPr>
        <w:t>е</w:t>
      </w:r>
      <w:r w:rsidR="00686AFD" w:rsidRPr="009C010A">
        <w:rPr>
          <w:rFonts w:ascii="Times New Roman" w:eastAsia="Times New Roman" w:hAnsi="Times New Roman"/>
          <w:color w:val="000000"/>
          <w:sz w:val="26"/>
          <w:szCs w:val="26"/>
          <w:lang w:eastAsia="ru-RU"/>
        </w:rPr>
        <w:t xml:space="preserve"> </w:t>
      </w:r>
      <w:r w:rsidRPr="009C010A">
        <w:rPr>
          <w:rFonts w:ascii="Times New Roman" w:eastAsia="Times New Roman" w:hAnsi="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Итоговое изложение</w:t>
      </w:r>
      <w:r w:rsidR="00686AFD">
        <w:rPr>
          <w:rFonts w:ascii="Times New Roman" w:eastAsia="Times New Roman" w:hAnsi="Times New Roman"/>
          <w:color w:val="000000"/>
          <w:sz w:val="26"/>
          <w:szCs w:val="26"/>
          <w:lang w:eastAsia="ru-RU"/>
        </w:rPr>
        <w:t>:</w:t>
      </w:r>
      <w:r w:rsidRPr="009C010A">
        <w:rPr>
          <w:rFonts w:ascii="Times New Roman" w:eastAsia="Times New Roman" w:hAnsi="Times New Roman"/>
          <w:color w:val="000000"/>
          <w:sz w:val="26"/>
          <w:szCs w:val="26"/>
          <w:lang w:eastAsia="ru-RU"/>
        </w:rPr>
        <w:t xml:space="preserve">   не допускается списывани</w:t>
      </w:r>
      <w:r w:rsidR="003A3296">
        <w:rPr>
          <w:rFonts w:ascii="Times New Roman" w:eastAsia="Times New Roman" w:hAnsi="Times New Roman"/>
          <w:color w:val="000000"/>
          <w:sz w:val="26"/>
          <w:szCs w:val="26"/>
          <w:lang w:eastAsia="ru-RU"/>
        </w:rPr>
        <w:t>е</w:t>
      </w:r>
      <w:r w:rsidRPr="009C010A">
        <w:rPr>
          <w:rFonts w:ascii="Times New Roman" w:eastAsia="Times New Roman" w:hAnsi="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 xml:space="preserve">Если сочинение (изложение) признано  несамостоятельным, то выставляется </w:t>
      </w:r>
      <w:r w:rsidRPr="009C010A">
        <w:rPr>
          <w:rFonts w:ascii="Times New Roman" w:eastAsia="Times New Roman" w:hAnsi="Times New Roman"/>
          <w:color w:val="000000"/>
          <w:sz w:val="26"/>
          <w:szCs w:val="26"/>
          <w:lang w:eastAsia="ru-RU"/>
        </w:rPr>
        <w:lastRenderedPageBreak/>
        <w:t>«незачет»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9C010A" w:rsidP="009C010A">
      <w:pPr>
        <w:widowControl w:val="0"/>
        <w:spacing w:before="100" w:beforeAutospacing="1" w:after="100" w:afterAutospacing="1"/>
        <w:ind w:firstLine="709"/>
        <w:contextualSpacing/>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Эксперт комиссии (ответственное лицо, технический специалист</w:t>
      </w:r>
      <w:r w:rsidRPr="009C010A">
        <w:rPr>
          <w:rFonts w:ascii="Times New Roman" w:eastAsia="Times New Roman" w:hAnsi="Times New Roman"/>
          <w:color w:val="000000"/>
          <w:sz w:val="26"/>
          <w:szCs w:val="26"/>
          <w:vertAlign w:val="superscript"/>
          <w:lang w:eastAsia="ru-RU"/>
        </w:rPr>
        <w:footnoteReference w:id="1"/>
      </w:r>
      <w:r w:rsidRPr="009C010A">
        <w:rPr>
          <w:rFonts w:ascii="Times New Roman" w:eastAsia="Times New Roman" w:hAnsi="Times New Roman"/>
          <w:color w:val="000000"/>
          <w:sz w:val="26"/>
          <w:szCs w:val="26"/>
          <w:lang w:eastAsia="ru-RU"/>
        </w:rPr>
        <w:t>)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olor w:val="000000"/>
          <w:sz w:val="26"/>
          <w:szCs w:val="26"/>
          <w:lang w:eastAsia="ru-RU"/>
        </w:rPr>
      </w:pPr>
    </w:p>
    <w:p w:rsidR="009C010A" w:rsidRPr="009C010A" w:rsidRDefault="00310B4B" w:rsidP="00EB0ABF">
      <w:pPr>
        <w:widowControl w:val="0"/>
        <w:spacing w:before="100" w:beforeAutospacing="1" w:after="100" w:afterAutospacing="1"/>
        <w:contextualSpacing/>
        <w:jc w:val="both"/>
        <w:rPr>
          <w:rFonts w:ascii="Times New Roman" w:eastAsia="Times New Roman" w:hAnsi="Times New Roman"/>
          <w:color w:val="000000"/>
          <w:sz w:val="26"/>
          <w:szCs w:val="26"/>
          <w:lang w:eastAsia="ru-RU"/>
        </w:rPr>
      </w:pPr>
      <w:r>
        <w:rPr>
          <w:rFonts w:ascii="Times New Roman" w:eastAsia="Times New Roman" w:hAnsi="Times New Roman"/>
          <w:noProof/>
          <w:color w:val="000000"/>
          <w:sz w:val="26"/>
          <w:szCs w:val="26"/>
          <w:lang w:eastAsia="ru-RU"/>
        </w:rPr>
        <w:drawing>
          <wp:inline distT="0" distB="0" distL="0" distR="0">
            <wp:extent cx="5810250" cy="259080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0" cy="2590800"/>
                    </a:xfrm>
                    <a:prstGeom prst="rect">
                      <a:avLst/>
                    </a:prstGeom>
                    <a:noFill/>
                    <a:ln>
                      <a:noFill/>
                    </a:ln>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i/>
          <w:iCs/>
          <w:color w:val="000000"/>
          <w:lang w:eastAsia="ru-RU"/>
        </w:rPr>
      </w:pPr>
      <w:r w:rsidRPr="009C010A">
        <w:rPr>
          <w:rFonts w:ascii="Times New Roman" w:eastAsia="Times New Roman" w:hAnsi="Times New Roman"/>
          <w:i/>
          <w:iCs/>
          <w:color w:val="000000"/>
          <w:lang w:eastAsia="ru-RU"/>
        </w:rPr>
        <w:t xml:space="preserve">                                          Рис. </w:t>
      </w:r>
      <w:r w:rsidR="00AF3CAB">
        <w:rPr>
          <w:rFonts w:ascii="Times New Roman" w:eastAsia="Times New Roman" w:hAnsi="Times New Roman"/>
          <w:i/>
          <w:iCs/>
          <w:color w:val="000000"/>
          <w:lang w:eastAsia="ru-RU"/>
        </w:rPr>
        <w:t>7</w:t>
      </w:r>
      <w:r w:rsidRPr="009C010A">
        <w:rPr>
          <w:rFonts w:ascii="Times New Roman" w:eastAsia="Times New Roman" w:hAnsi="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Если итоговое сочинение (изложение) соответствует требованию № 1 и требованию № 2, то эксперт комиссии (ответственное лицо) выставляет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b/>
          <w:color w:val="000000"/>
          <w:sz w:val="26"/>
          <w:szCs w:val="26"/>
          <w:lang w:eastAsia="ru-RU"/>
        </w:rPr>
      </w:pPr>
      <w:r w:rsidRPr="009C010A">
        <w:rPr>
          <w:rFonts w:ascii="Times New Roman" w:eastAsia="Times New Roman" w:hAnsi="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1.</w:t>
      </w:r>
      <w:r w:rsidRPr="009C010A">
        <w:rPr>
          <w:rFonts w:ascii="Times New Roman" w:eastAsia="Times New Roman" w:hAnsi="Times New Roman"/>
          <w:color w:val="000000"/>
          <w:sz w:val="26"/>
          <w:szCs w:val="26"/>
          <w:lang w:eastAsia="ru-RU"/>
        </w:rPr>
        <w:tab/>
        <w:t>Если за сочинение (изложение) по критерию № 1 выставлен «незачет», то 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lastRenderedPageBreak/>
        <w:t>2.</w:t>
      </w:r>
      <w:r w:rsidRPr="009C010A">
        <w:rPr>
          <w:rFonts w:ascii="Times New Roman" w:eastAsia="Times New Roman" w:hAnsi="Times New Roman"/>
          <w:color w:val="000000"/>
          <w:sz w:val="26"/>
          <w:szCs w:val="26"/>
          <w:lang w:eastAsia="ru-RU"/>
        </w:rPr>
        <w:tab/>
        <w:t>Если за сочинение (изложение) по критерию № 1 выставлен «зачет», а по критерию № 2 выставлен «неза</w:t>
      </w:r>
      <w:r w:rsidR="00EB0ABF">
        <w:rPr>
          <w:rFonts w:ascii="Times New Roman" w:eastAsia="Times New Roman" w:hAnsi="Times New Roman"/>
          <w:color w:val="000000"/>
          <w:sz w:val="26"/>
          <w:szCs w:val="26"/>
          <w:lang w:eastAsia="ru-RU"/>
        </w:rPr>
        <w:t xml:space="preserve">чет», то сочинение по критериям </w:t>
      </w:r>
      <w:r w:rsidRPr="009C010A">
        <w:rPr>
          <w:rFonts w:ascii="Times New Roman" w:eastAsia="Times New Roman" w:hAnsi="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3.</w:t>
      </w:r>
      <w:r w:rsidRPr="009C010A">
        <w:rPr>
          <w:rFonts w:ascii="Times New Roman" w:eastAsia="Times New Roman" w:hAnsi="Times New Roman"/>
          <w:color w:val="000000"/>
          <w:sz w:val="26"/>
          <w:szCs w:val="26"/>
          <w:lang w:eastAsia="ru-RU"/>
        </w:rPr>
        <w:tab/>
        <w:t>Во всех остальных случаях 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olor w:val="000000"/>
          <w:sz w:val="26"/>
          <w:szCs w:val="26"/>
          <w:lang w:eastAsia="ru-RU"/>
        </w:rPr>
      </w:pPr>
    </w:p>
    <w:p w:rsidR="009C010A" w:rsidRPr="009C010A" w:rsidRDefault="00310B4B" w:rsidP="00EB0ABF">
      <w:pPr>
        <w:widowControl w:val="0"/>
        <w:tabs>
          <w:tab w:val="left" w:pos="7815"/>
        </w:tabs>
        <w:spacing w:before="100" w:beforeAutospacing="1" w:after="100" w:afterAutospacing="1"/>
        <w:jc w:val="both"/>
        <w:rPr>
          <w:rFonts w:ascii="Times New Roman" w:eastAsia="Times New Roman" w:hAnsi="Times New Roman"/>
          <w:color w:val="000000"/>
          <w:sz w:val="26"/>
          <w:szCs w:val="26"/>
          <w:lang w:eastAsia="ru-RU"/>
        </w:rPr>
      </w:pPr>
      <w:r>
        <w:rPr>
          <w:rFonts w:ascii="Times New Roman" w:eastAsia="Times New Roman" w:hAnsi="Times New Roman"/>
          <w:noProof/>
          <w:color w:val="000000"/>
          <w:sz w:val="26"/>
          <w:szCs w:val="26"/>
          <w:lang w:eastAsia="ru-RU"/>
        </w:rPr>
        <w:drawing>
          <wp:inline distT="0" distB="0" distL="0" distR="0">
            <wp:extent cx="6105525" cy="3352800"/>
            <wp:effectExtent l="0" t="0" r="9525"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5525" cy="3352800"/>
                    </a:xfrm>
                    <a:prstGeom prst="rect">
                      <a:avLst/>
                    </a:prstGeom>
                    <a:noFill/>
                    <a:ln>
                      <a:noFill/>
                    </a:ln>
                  </pic:spPr>
                </pic:pic>
              </a:graphicData>
            </a:graphic>
          </wp:inline>
        </w:drawing>
      </w:r>
      <w:r w:rsidR="00103946">
        <w:rPr>
          <w:rFonts w:ascii="Times New Roman" w:eastAsia="Times New Roman" w:hAnsi="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i/>
          <w:color w:val="000000"/>
          <w:lang w:eastAsia="ru-RU"/>
        </w:rPr>
      </w:pPr>
      <w:r w:rsidRPr="009C010A">
        <w:rPr>
          <w:rFonts w:ascii="Times New Roman" w:eastAsia="Times New Roman" w:hAnsi="Times New Roman"/>
          <w:i/>
          <w:iCs/>
          <w:color w:val="000000"/>
          <w:lang w:eastAsia="ru-RU"/>
        </w:rPr>
        <w:t xml:space="preserve">Рис. </w:t>
      </w:r>
      <w:r w:rsidR="00AF3CAB">
        <w:rPr>
          <w:rFonts w:ascii="Times New Roman" w:eastAsia="Times New Roman" w:hAnsi="Times New Roman"/>
          <w:i/>
          <w:iCs/>
          <w:color w:val="000000"/>
          <w:lang w:eastAsia="ru-RU"/>
        </w:rPr>
        <w:t>8</w:t>
      </w:r>
      <w:r w:rsidRPr="009C010A">
        <w:rPr>
          <w:rFonts w:ascii="Times New Roman" w:eastAsia="Times New Roman" w:hAnsi="Times New Roman"/>
          <w:i/>
          <w:iCs/>
          <w:color w:val="000000"/>
          <w:lang w:eastAsia="ru-RU"/>
        </w:rPr>
        <w:t>. О</w:t>
      </w:r>
      <w:r w:rsidRPr="009C010A">
        <w:rPr>
          <w:rFonts w:ascii="Times New Roman" w:eastAsia="Times New Roman" w:hAnsi="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olor w:val="000000"/>
          <w:sz w:val="26"/>
          <w:szCs w:val="26"/>
          <w:lang w:eastAsia="ru-RU"/>
        </w:rPr>
      </w:pPr>
      <w:r w:rsidRPr="009C010A">
        <w:rPr>
          <w:rFonts w:ascii="Times New Roman" w:eastAsia="Times New Roman" w:hAnsi="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hAnsi="Times New Roman"/>
          <w:b w:val="0"/>
          <w:szCs w:val="26"/>
          <w:lang w:eastAsia="ru-RU"/>
        </w:rPr>
      </w:pPr>
      <w:bookmarkStart w:id="8" w:name="_Toc494819706"/>
      <w:r w:rsidRPr="005C580A">
        <w:rPr>
          <w:rFonts w:ascii="Times New Roman" w:hAnsi="Times New Roman"/>
          <w:color w:val="auto"/>
          <w:szCs w:val="26"/>
          <w:lang w:eastAsia="ru-RU"/>
        </w:rPr>
        <w:t>6</w:t>
      </w:r>
      <w:r w:rsidR="00103946" w:rsidRPr="005C580A">
        <w:rPr>
          <w:rFonts w:ascii="Times New Roman" w:hAnsi="Times New Roman"/>
          <w:color w:val="auto"/>
          <w:szCs w:val="26"/>
          <w:lang w:eastAsia="ru-RU"/>
        </w:rPr>
        <w:t>.</w:t>
      </w:r>
      <w:r w:rsidR="00103946" w:rsidRPr="005C580A">
        <w:rPr>
          <w:rFonts w:ascii="Times New Roman" w:hAnsi="Times New Roman"/>
          <w:color w:val="auto"/>
          <w:szCs w:val="26"/>
          <w:lang w:eastAsia="ru-RU"/>
        </w:rPr>
        <w:tab/>
        <w:t xml:space="preserve">Заполнение поля «Результаты оценивания сочинения (изложения)» в случае </w:t>
      </w:r>
      <w:r w:rsidR="0061791C" w:rsidRPr="005C580A">
        <w:rPr>
          <w:rFonts w:ascii="Times New Roman" w:hAnsi="Times New Roman"/>
          <w:color w:val="auto"/>
          <w:szCs w:val="26"/>
          <w:lang w:eastAsia="ru-RU"/>
        </w:rPr>
        <w:t>проверки</w:t>
      </w:r>
      <w:r w:rsidR="00103946" w:rsidRPr="005C580A">
        <w:rPr>
          <w:rFonts w:ascii="Times New Roman" w:hAnsi="Times New Roman"/>
          <w:color w:val="auto"/>
          <w:szCs w:val="26"/>
          <w:lang w:eastAsia="ru-RU"/>
        </w:rPr>
        <w:t xml:space="preserve"> итогового сочинения (изложения) участник</w:t>
      </w:r>
      <w:r w:rsidR="0061791C" w:rsidRPr="005C580A">
        <w:rPr>
          <w:rFonts w:ascii="Times New Roman" w:hAnsi="Times New Roman"/>
          <w:color w:val="auto"/>
          <w:szCs w:val="26"/>
          <w:lang w:eastAsia="ru-RU"/>
        </w:rPr>
        <w:t>а, сдававшего сочинение (изложение)</w:t>
      </w:r>
      <w:r w:rsidR="00103946" w:rsidRPr="005C580A">
        <w:rPr>
          <w:rFonts w:ascii="Times New Roman" w:hAnsi="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И</w:t>
      </w:r>
      <w:r w:rsidR="00103946" w:rsidRPr="00103946">
        <w:rPr>
          <w:rFonts w:ascii="Times New Roman" w:eastAsia="Times New Roman" w:hAnsi="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olor w:val="000000"/>
          <w:sz w:val="26"/>
          <w:szCs w:val="26"/>
          <w:lang w:eastAsia="ru-RU"/>
        </w:rPr>
        <w:t>проводит</w:t>
      </w:r>
      <w:r w:rsidR="00DC64D8">
        <w:rPr>
          <w:rFonts w:ascii="Times New Roman" w:eastAsia="Times New Roman" w:hAnsi="Times New Roman"/>
          <w:color w:val="000000"/>
          <w:sz w:val="26"/>
          <w:szCs w:val="26"/>
          <w:lang w:eastAsia="ru-RU"/>
        </w:rPr>
        <w:t>ь</w:t>
      </w:r>
      <w:r w:rsidR="00DC64D8" w:rsidRPr="00103946">
        <w:rPr>
          <w:rFonts w:ascii="Times New Roman" w:eastAsia="Times New Roman" w:hAnsi="Times New Roman"/>
          <w:color w:val="000000"/>
          <w:sz w:val="26"/>
          <w:szCs w:val="26"/>
          <w:lang w:eastAsia="ru-RU"/>
        </w:rPr>
        <w:t>ся</w:t>
      </w:r>
      <w:r w:rsidR="00103946" w:rsidRPr="00103946">
        <w:rPr>
          <w:rFonts w:ascii="Times New Roman" w:eastAsia="Times New Roman" w:hAnsi="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К эксперту комиссии поступаю</w:t>
      </w:r>
      <w:r w:rsidR="00CC5E77">
        <w:rPr>
          <w:rFonts w:ascii="Times New Roman" w:eastAsia="Times New Roman" w:hAnsi="Times New Roman"/>
          <w:color w:val="000000"/>
          <w:sz w:val="26"/>
          <w:szCs w:val="26"/>
          <w:lang w:eastAsia="ru-RU"/>
        </w:rPr>
        <w:t>т</w:t>
      </w:r>
      <w:r>
        <w:rPr>
          <w:rFonts w:ascii="Times New Roman" w:eastAsia="Times New Roman" w:hAnsi="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olor w:val="000000"/>
          <w:sz w:val="26"/>
          <w:szCs w:val="26"/>
          <w:lang w:eastAsia="ru-RU"/>
        </w:rPr>
        <w:t>Х</w:t>
      </w:r>
      <w:r>
        <w:rPr>
          <w:rFonts w:ascii="Times New Roman" w:eastAsia="Times New Roman" w:hAnsi="Times New Roman"/>
          <w:color w:val="000000"/>
          <w:sz w:val="26"/>
          <w:szCs w:val="26"/>
          <w:lang w:eastAsia="ru-RU"/>
        </w:rPr>
        <w:t>» в поле «</w:t>
      </w:r>
      <w:r w:rsidR="00CC5E77">
        <w:rPr>
          <w:rFonts w:ascii="Times New Roman" w:eastAsia="Times New Roman" w:hAnsi="Times New Roman"/>
          <w:color w:val="000000"/>
          <w:sz w:val="26"/>
          <w:szCs w:val="26"/>
          <w:lang w:eastAsia="ru-RU"/>
        </w:rPr>
        <w:t>В устной форме</w:t>
      </w:r>
      <w:r>
        <w:rPr>
          <w:rFonts w:ascii="Times New Roman" w:eastAsia="Times New Roman" w:hAnsi="Times New Roman"/>
          <w:color w:val="000000"/>
          <w:sz w:val="26"/>
          <w:szCs w:val="26"/>
          <w:lang w:eastAsia="ru-RU"/>
        </w:rPr>
        <w:t>»</w:t>
      </w:r>
      <w:r w:rsidR="00C938BC">
        <w:rPr>
          <w:rFonts w:ascii="Times New Roman" w:eastAsia="Times New Roman" w:hAnsi="Times New Roman"/>
          <w:color w:val="000000"/>
          <w:sz w:val="26"/>
          <w:szCs w:val="26"/>
          <w:lang w:eastAsia="ru-RU"/>
        </w:rPr>
        <w:t>,</w:t>
      </w:r>
      <w:r w:rsidR="00C938BC" w:rsidRPr="00C938BC">
        <w:t xml:space="preserve"> </w:t>
      </w:r>
      <w:r w:rsidR="00DC64D8">
        <w:rPr>
          <w:rFonts w:ascii="Times New Roman" w:hAnsi="Times New Roman"/>
          <w:sz w:val="26"/>
          <w:szCs w:val="26"/>
        </w:rPr>
        <w:t>подтвержденной</w:t>
      </w:r>
      <w:r w:rsidR="00C938BC" w:rsidRPr="005C580A">
        <w:rPr>
          <w:rFonts w:ascii="Times New Roman" w:hAnsi="Times New Roman"/>
          <w:sz w:val="26"/>
          <w:szCs w:val="26"/>
        </w:rPr>
        <w:t xml:space="preserve"> подписью член</w:t>
      </w:r>
      <w:r w:rsidR="00C938BC">
        <w:rPr>
          <w:rFonts w:ascii="Times New Roman" w:hAnsi="Times New Roman"/>
          <w:sz w:val="26"/>
          <w:szCs w:val="26"/>
        </w:rPr>
        <w:t>а</w:t>
      </w:r>
      <w:r w:rsidR="00C938BC" w:rsidRPr="005C580A">
        <w:rPr>
          <w:rFonts w:ascii="Times New Roman" w:hAnsi="Times New Roman"/>
          <w:sz w:val="26"/>
          <w:szCs w:val="26"/>
        </w:rPr>
        <w:t xml:space="preserve"> комиссии образовательной организации (член</w:t>
      </w:r>
      <w:r w:rsidR="00C938BC">
        <w:rPr>
          <w:rFonts w:ascii="Times New Roman" w:hAnsi="Times New Roman"/>
          <w:sz w:val="26"/>
          <w:szCs w:val="26"/>
        </w:rPr>
        <w:t>а</w:t>
      </w:r>
      <w:r w:rsidR="00C938BC" w:rsidRPr="005C580A">
        <w:rPr>
          <w:rFonts w:ascii="Times New Roman" w:hAnsi="Times New Roman"/>
          <w:sz w:val="26"/>
          <w:szCs w:val="26"/>
        </w:rPr>
        <w:t xml:space="preserve"> экспертной комиссии)</w:t>
      </w:r>
      <w:r>
        <w:rPr>
          <w:rFonts w:ascii="Times New Roman" w:eastAsia="Times New Roman" w:hAnsi="Times New Roman"/>
          <w:color w:val="000000"/>
          <w:sz w:val="26"/>
          <w:szCs w:val="26"/>
          <w:lang w:eastAsia="ru-RU"/>
        </w:rPr>
        <w:t xml:space="preserve">. </w:t>
      </w:r>
    </w:p>
    <w:p w:rsidR="00103946" w:rsidRDefault="00103946" w:rsidP="00A81C6D">
      <w:pPr>
        <w:widowControl w:val="0"/>
        <w:spacing w:after="0"/>
        <w:ind w:firstLine="708"/>
        <w:jc w:val="both"/>
        <w:rPr>
          <w:rFonts w:ascii="Times New Roman" w:eastAsia="Times New Roman" w:hAnsi="Times New Roman"/>
          <w:color w:val="000000"/>
          <w:sz w:val="26"/>
          <w:szCs w:val="26"/>
          <w:lang w:eastAsia="ru-RU"/>
        </w:rPr>
      </w:pPr>
      <w:r>
        <w:rPr>
          <w:rFonts w:ascii="Times New Roman" w:eastAsia="Times New Roman" w:hAnsi="Times New Roman"/>
          <w:color w:val="000000"/>
          <w:sz w:val="26"/>
          <w:szCs w:val="26"/>
          <w:lang w:eastAsia="ru-RU"/>
        </w:rPr>
        <w:t>В таком случае</w:t>
      </w:r>
      <w:r w:rsidRPr="00103946">
        <w:t xml:space="preserve"> </w:t>
      </w:r>
      <w:r>
        <w:rPr>
          <w:rFonts w:ascii="Times New Roman" w:eastAsia="Times New Roman" w:hAnsi="Times New Roman"/>
          <w:color w:val="000000"/>
          <w:sz w:val="26"/>
          <w:szCs w:val="26"/>
          <w:lang w:eastAsia="ru-RU"/>
        </w:rPr>
        <w:t>о</w:t>
      </w:r>
      <w:r w:rsidRPr="00103946">
        <w:rPr>
          <w:rFonts w:ascii="Times New Roman" w:eastAsia="Times New Roman" w:hAnsi="Times New Roman"/>
          <w:color w:val="000000"/>
          <w:sz w:val="26"/>
          <w:szCs w:val="26"/>
          <w:lang w:eastAsia="ru-RU"/>
        </w:rPr>
        <w:t xml:space="preserve">ценивание итогового сочинения </w:t>
      </w:r>
      <w:r w:rsidR="00A81C6D">
        <w:rPr>
          <w:rFonts w:ascii="Times New Roman" w:eastAsia="Times New Roman" w:hAnsi="Times New Roman"/>
          <w:color w:val="000000"/>
          <w:sz w:val="26"/>
          <w:szCs w:val="26"/>
          <w:lang w:eastAsia="ru-RU"/>
        </w:rPr>
        <w:t xml:space="preserve">(изложения) </w:t>
      </w:r>
      <w:r w:rsidRPr="00103946">
        <w:rPr>
          <w:rFonts w:ascii="Times New Roman" w:eastAsia="Times New Roman" w:hAnsi="Times New Roman"/>
          <w:color w:val="000000"/>
          <w:sz w:val="26"/>
          <w:szCs w:val="26"/>
          <w:lang w:eastAsia="ru-RU"/>
        </w:rPr>
        <w:t xml:space="preserve">указанной </w:t>
      </w:r>
      <w:r w:rsidRPr="00103946">
        <w:rPr>
          <w:rFonts w:ascii="Times New Roman" w:eastAsia="Times New Roman" w:hAnsi="Times New Roman"/>
          <w:color w:val="000000"/>
          <w:sz w:val="26"/>
          <w:szCs w:val="26"/>
          <w:lang w:eastAsia="ru-RU"/>
        </w:rPr>
        <w:lastRenderedPageBreak/>
        <w:t>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olor w:val="000000"/>
          <w:sz w:val="26"/>
          <w:szCs w:val="26"/>
          <w:lang w:eastAsia="ru-RU"/>
        </w:rPr>
        <w:t xml:space="preserve"> (изложения)</w:t>
      </w:r>
      <w:r w:rsidRPr="00103946">
        <w:rPr>
          <w:rFonts w:ascii="Times New Roman" w:eastAsia="Times New Roman" w:hAnsi="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olor w:val="000000"/>
          <w:sz w:val="26"/>
          <w:szCs w:val="26"/>
          <w:lang w:eastAsia="ru-RU"/>
        </w:rPr>
        <w:t xml:space="preserve"> (изложения)</w:t>
      </w:r>
      <w:r w:rsidRPr="00103946">
        <w:rPr>
          <w:rFonts w:ascii="Times New Roman" w:eastAsia="Times New Roman" w:hAnsi="Times New Roman"/>
          <w:color w:val="000000"/>
          <w:sz w:val="26"/>
          <w:szCs w:val="26"/>
          <w:lang w:eastAsia="ru-RU"/>
        </w:rPr>
        <w:t>». Итоговое сочинение</w:t>
      </w:r>
      <w:r w:rsidR="00A81C6D">
        <w:rPr>
          <w:rFonts w:ascii="Times New Roman" w:eastAsia="Times New Roman" w:hAnsi="Times New Roman"/>
          <w:color w:val="000000"/>
          <w:sz w:val="26"/>
          <w:szCs w:val="26"/>
          <w:lang w:eastAsia="ru-RU"/>
        </w:rPr>
        <w:t xml:space="preserve"> (изложение)</w:t>
      </w:r>
      <w:r w:rsidRPr="00103946">
        <w:rPr>
          <w:rFonts w:ascii="Times New Roman" w:eastAsia="Times New Roman" w:hAnsi="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olor w:val="000000"/>
          <w:sz w:val="26"/>
          <w:szCs w:val="26"/>
          <w:lang w:eastAsia="ru-RU"/>
        </w:rPr>
        <w:t xml:space="preserve">(изложение) </w:t>
      </w:r>
      <w:r w:rsidRPr="00103946">
        <w:rPr>
          <w:rFonts w:ascii="Times New Roman" w:eastAsia="Times New Roman" w:hAnsi="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9).</w:t>
      </w:r>
    </w:p>
    <w:p w:rsidR="00103946" w:rsidRDefault="00A81C6D" w:rsidP="00A81C6D">
      <w:pPr>
        <w:widowControl w:val="0"/>
        <w:spacing w:after="0"/>
        <w:ind w:firstLine="708"/>
        <w:jc w:val="both"/>
        <w:rPr>
          <w:rFonts w:ascii="Times New Roman" w:eastAsia="Times New Roman" w:hAnsi="Times New Roman"/>
          <w:color w:val="000000"/>
          <w:sz w:val="26"/>
          <w:szCs w:val="26"/>
          <w:lang w:eastAsia="ru-RU"/>
        </w:rPr>
      </w:pPr>
      <w:r w:rsidRPr="00A81C6D">
        <w:rPr>
          <w:rFonts w:ascii="Times New Roman" w:eastAsia="Times New Roman" w:hAnsi="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olor w:val="000000"/>
          <w:sz w:val="26"/>
          <w:szCs w:val="26"/>
          <w:lang w:eastAsia="ru-RU"/>
        </w:rPr>
      </w:pPr>
    </w:p>
    <w:p w:rsidR="00103946" w:rsidRDefault="00310B4B" w:rsidP="00A81C6D">
      <w:pPr>
        <w:widowControl w:val="0"/>
        <w:spacing w:after="0"/>
        <w:jc w:val="both"/>
        <w:rPr>
          <w:rFonts w:ascii="Times New Roman" w:eastAsia="Times New Roman" w:hAnsi="Times New Roman"/>
          <w:color w:val="000000"/>
          <w:sz w:val="26"/>
          <w:szCs w:val="26"/>
          <w:lang w:eastAsia="ru-RU"/>
        </w:rPr>
      </w:pPr>
      <w:r>
        <w:rPr>
          <w:rFonts w:ascii="Times New Roman" w:eastAsia="Times New Roman" w:hAnsi="Times New Roman"/>
          <w:noProof/>
          <w:color w:val="000000"/>
          <w:sz w:val="26"/>
          <w:szCs w:val="26"/>
          <w:lang w:eastAsia="ru-RU"/>
        </w:rPr>
        <w:drawing>
          <wp:inline distT="0" distB="0" distL="0" distR="0">
            <wp:extent cx="5905500" cy="3371850"/>
            <wp:effectExtent l="0" t="0" r="0" b="0"/>
            <wp:docPr id="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371850"/>
                    </a:xfrm>
                    <a:prstGeom prst="rect">
                      <a:avLst/>
                    </a:prstGeom>
                    <a:noFill/>
                    <a:ln>
                      <a:noFill/>
                    </a:ln>
                  </pic:spPr>
                </pic:pic>
              </a:graphicData>
            </a:graphic>
          </wp:inline>
        </w:drawing>
      </w:r>
    </w:p>
    <w:p w:rsidR="00103946" w:rsidRPr="00AF3CAB" w:rsidRDefault="00103946" w:rsidP="00AF3CAB">
      <w:pPr>
        <w:widowControl w:val="0"/>
        <w:spacing w:after="0"/>
        <w:ind w:firstLine="708"/>
        <w:jc w:val="both"/>
        <w:rPr>
          <w:rFonts w:ascii="Times New Roman" w:eastAsia="Times New Roman" w:hAnsi="Times New Roman"/>
          <w:color w:val="000000"/>
          <w:sz w:val="26"/>
          <w:szCs w:val="26"/>
          <w:lang w:eastAsia="ru-RU"/>
        </w:rPr>
      </w:pPr>
    </w:p>
    <w:bookmarkEnd w:id="1"/>
    <w:bookmarkEnd w:id="2"/>
    <w:p w:rsidR="00520DF5" w:rsidRDefault="00A81C6D" w:rsidP="00EB0ABF">
      <w:pPr>
        <w:jc w:val="center"/>
        <w:rPr>
          <w:rFonts w:ascii="Times New Roman" w:hAnsi="Times New Roman"/>
          <w:i/>
          <w:lang w:eastAsia="ru-RU"/>
        </w:rPr>
      </w:pPr>
      <w:r w:rsidRPr="00A81C6D">
        <w:rPr>
          <w:rFonts w:ascii="Times New Roman" w:hAnsi="Times New Roman"/>
          <w:i/>
          <w:lang w:eastAsia="ru-RU"/>
        </w:rPr>
        <w:t>Рис. 9</w:t>
      </w:r>
      <w:r w:rsidR="001B3F97">
        <w:rPr>
          <w:rFonts w:ascii="Times New Roman" w:hAnsi="Times New Roman"/>
          <w:i/>
          <w:lang w:eastAsia="ru-RU"/>
        </w:rPr>
        <w:t>.</w:t>
      </w:r>
      <w:r w:rsidR="001B3F97" w:rsidRPr="001B3F97">
        <w:t xml:space="preserve"> </w:t>
      </w:r>
      <w:r w:rsidR="001B3F97" w:rsidRPr="001B3F97">
        <w:rPr>
          <w:rFonts w:ascii="Times New Roman" w:hAnsi="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hAnsi="Times New Roman"/>
          <w:color w:val="auto"/>
          <w:szCs w:val="26"/>
          <w:lang w:eastAsia="ru-RU"/>
        </w:rPr>
      </w:pPr>
      <w:bookmarkStart w:id="9" w:name="_Toc494819707"/>
      <w:r w:rsidRPr="005C580A">
        <w:rPr>
          <w:rFonts w:ascii="Times New Roman" w:hAnsi="Times New Roman"/>
          <w:color w:val="auto"/>
          <w:szCs w:val="26"/>
          <w:lang w:eastAsia="ru-RU"/>
        </w:rPr>
        <w:t>7</w:t>
      </w:r>
      <w:r w:rsidR="00520DF5" w:rsidRPr="005C580A">
        <w:rPr>
          <w:rFonts w:ascii="Times New Roman" w:hAnsi="Times New Roman"/>
          <w:color w:val="auto"/>
          <w:szCs w:val="26"/>
          <w:lang w:eastAsia="ru-RU"/>
        </w:rPr>
        <w:t>. Заполнение пол</w:t>
      </w:r>
      <w:r w:rsidR="00C938BC" w:rsidRPr="005C580A">
        <w:rPr>
          <w:rFonts w:ascii="Times New Roman" w:hAnsi="Times New Roman"/>
          <w:color w:val="auto"/>
          <w:szCs w:val="26"/>
          <w:lang w:eastAsia="ru-RU"/>
        </w:rPr>
        <w:t>ей бланка регистрации</w:t>
      </w:r>
      <w:r w:rsidR="00520DF5" w:rsidRPr="005C580A">
        <w:rPr>
          <w:rFonts w:ascii="Times New Roman" w:hAnsi="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hAnsi="Times New Roman"/>
          <w:color w:val="auto"/>
          <w:szCs w:val="26"/>
          <w:lang w:eastAsia="ru-RU"/>
        </w:rPr>
        <w:t xml:space="preserve"> (рис.10)</w:t>
      </w:r>
      <w:bookmarkEnd w:id="9"/>
    </w:p>
    <w:p w:rsidR="00C938BC" w:rsidRDefault="00C938BC" w:rsidP="005C580A">
      <w:pPr>
        <w:widowControl w:val="0"/>
        <w:spacing w:after="0"/>
        <w:ind w:firstLine="708"/>
        <w:jc w:val="both"/>
        <w:rPr>
          <w:rFonts w:ascii="Times New Roman" w:eastAsia="Times New Roman" w:hAnsi="Times New Roman"/>
          <w:color w:val="000000"/>
          <w:sz w:val="26"/>
          <w:szCs w:val="26"/>
          <w:lang w:eastAsia="ru-RU"/>
        </w:rPr>
      </w:pPr>
      <w:r w:rsidRPr="00C938BC">
        <w:rPr>
          <w:rFonts w:ascii="Times New Roman" w:eastAsia="Times New Roman" w:hAnsi="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образовательной организации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w:t>
      </w:r>
      <w:r w:rsidRPr="00C938BC">
        <w:rPr>
          <w:rFonts w:ascii="Times New Roman" w:eastAsia="Times New Roman" w:hAnsi="Times New Roman"/>
          <w:color w:val="000000"/>
          <w:sz w:val="26"/>
          <w:szCs w:val="26"/>
          <w:lang w:eastAsia="ru-RU"/>
        </w:rPr>
        <w:lastRenderedPageBreak/>
        <w:t>(месте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на уровне образовательной организации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образовательной организации по проведению итогового сочинения (изложения).</w:t>
      </w:r>
    </w:p>
    <w:p w:rsidR="00516F48" w:rsidRDefault="00516F48" w:rsidP="005C580A">
      <w:pPr>
        <w:widowControl w:val="0"/>
        <w:spacing w:after="0"/>
        <w:ind w:firstLine="708"/>
        <w:jc w:val="both"/>
        <w:rPr>
          <w:rFonts w:ascii="Times New Roman" w:eastAsia="Times New Roman" w:hAnsi="Times New Roman"/>
          <w:color w:val="000000"/>
          <w:sz w:val="24"/>
          <w:szCs w:val="24"/>
          <w:lang w:eastAsia="ru-RU"/>
        </w:rPr>
      </w:pPr>
    </w:p>
    <w:p w:rsidR="00516F48" w:rsidRDefault="00310B4B" w:rsidP="005C580A">
      <w:pPr>
        <w:widowControl w:val="0"/>
        <w:ind w:firstLine="72"/>
        <w:jc w:val="center"/>
        <w:rPr>
          <w:rFonts w:ascii="Times New Roman" w:eastAsia="Times New Roman" w:hAnsi="Times New Roman"/>
          <w:i/>
          <w:color w:val="000000"/>
          <w:lang w:eastAsia="ru-RU"/>
        </w:rPr>
      </w:pPr>
      <w:r>
        <w:rPr>
          <w:rFonts w:ascii="Times New Roman" w:eastAsia="Times New Roman" w:hAnsi="Times New Roman"/>
          <w:i/>
          <w:noProof/>
          <w:color w:val="000000"/>
          <w:lang w:eastAsia="ru-RU"/>
        </w:rPr>
        <w:drawing>
          <wp:inline distT="0" distB="0" distL="0" distR="0">
            <wp:extent cx="5619750" cy="1905000"/>
            <wp:effectExtent l="0" t="0" r="0" b="0"/>
            <wp:docPr id="1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0" cy="1905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i/>
          <w:color w:val="000000"/>
          <w:lang w:eastAsia="ru-RU"/>
        </w:rPr>
      </w:pPr>
      <w:r>
        <w:rPr>
          <w:rFonts w:ascii="Times New Roman" w:eastAsia="Times New Roman" w:hAnsi="Times New Roman"/>
          <w:i/>
          <w:color w:val="000000"/>
          <w:lang w:eastAsia="ru-RU"/>
        </w:rPr>
        <w:t>Рис. 10</w:t>
      </w:r>
      <w:r w:rsidR="001B3F97">
        <w:rPr>
          <w:rFonts w:ascii="Times New Roman" w:eastAsia="Times New Roman" w:hAnsi="Times New Roman"/>
          <w:i/>
          <w:color w:val="000000"/>
          <w:lang w:eastAsia="ru-RU"/>
        </w:rPr>
        <w:t xml:space="preserve">. </w:t>
      </w:r>
      <w:r w:rsidR="001B3F97" w:rsidRPr="001B3F97">
        <w:t xml:space="preserve"> </w:t>
      </w:r>
      <w:r w:rsidR="001B3F97" w:rsidRPr="001B3F97">
        <w:rPr>
          <w:rFonts w:ascii="Times New Roman" w:eastAsia="Times New Roman" w:hAnsi="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hAnsi="Times New Roman"/>
          <w:color w:val="auto"/>
          <w:szCs w:val="26"/>
          <w:lang w:eastAsia="ru-RU"/>
        </w:rPr>
      </w:pPr>
      <w:bookmarkStart w:id="10" w:name="_Toc494819708"/>
      <w:r w:rsidRPr="005C580A">
        <w:rPr>
          <w:rFonts w:ascii="Times New Roman" w:hAnsi="Times New Roman"/>
          <w:color w:val="auto"/>
          <w:szCs w:val="26"/>
          <w:lang w:eastAsia="ru-RU"/>
        </w:rPr>
        <w:t>8</w:t>
      </w:r>
      <w:r w:rsidR="00520DF5" w:rsidRPr="005C580A">
        <w:rPr>
          <w:rFonts w:ascii="Times New Roman" w:hAnsi="Times New Roman"/>
          <w:color w:val="auto"/>
          <w:szCs w:val="26"/>
          <w:lang w:eastAsia="ru-RU"/>
        </w:rPr>
        <w:t>.</w:t>
      </w:r>
      <w:r w:rsidR="00520DF5" w:rsidRPr="005C580A">
        <w:rPr>
          <w:rFonts w:ascii="Times New Roman" w:hAnsi="Times New Roman"/>
          <w:i/>
          <w:color w:val="auto"/>
          <w:szCs w:val="26"/>
          <w:lang w:eastAsia="ru-RU"/>
        </w:rPr>
        <w:t xml:space="preserve"> </w:t>
      </w:r>
      <w:r w:rsidR="00520DF5" w:rsidRPr="005C580A">
        <w:rPr>
          <w:rFonts w:ascii="Times New Roman" w:hAnsi="Times New Roman"/>
          <w:color w:val="auto"/>
          <w:szCs w:val="26"/>
          <w:lang w:eastAsia="ru-RU"/>
        </w:rPr>
        <w:t>Заполнение пол</w:t>
      </w:r>
      <w:r w:rsidR="00C938BC" w:rsidRPr="005C580A">
        <w:rPr>
          <w:rFonts w:ascii="Times New Roman" w:hAnsi="Times New Roman"/>
          <w:color w:val="auto"/>
          <w:szCs w:val="26"/>
          <w:lang w:eastAsia="ru-RU"/>
        </w:rPr>
        <w:t>ей бланка регистрации</w:t>
      </w:r>
      <w:r w:rsidR="00520DF5" w:rsidRPr="005C580A">
        <w:rPr>
          <w:rFonts w:ascii="Times New Roman" w:hAnsi="Times New Roman"/>
          <w:color w:val="auto"/>
          <w:szCs w:val="26"/>
          <w:lang w:eastAsia="ru-RU"/>
        </w:rPr>
        <w:t xml:space="preserve"> в случае если участник итогового сочинения (изложения) удален </w:t>
      </w:r>
      <w:r w:rsidR="00C938BC" w:rsidRPr="005C580A">
        <w:rPr>
          <w:rFonts w:ascii="Times New Roman" w:hAnsi="Times New Roman"/>
          <w:color w:val="auto"/>
          <w:szCs w:val="26"/>
          <w:lang w:eastAsia="ru-RU"/>
        </w:rPr>
        <w:t xml:space="preserve">с </w:t>
      </w:r>
      <w:r w:rsidR="00520DF5" w:rsidRPr="005C580A">
        <w:rPr>
          <w:rFonts w:ascii="Times New Roman" w:hAnsi="Times New Roman"/>
          <w:color w:val="auto"/>
          <w:szCs w:val="26"/>
          <w:lang w:eastAsia="ru-RU"/>
        </w:rPr>
        <w:t>итогового сочинения (изложения)</w:t>
      </w:r>
      <w:r w:rsidR="00C938BC" w:rsidRPr="005C580A">
        <w:rPr>
          <w:rFonts w:ascii="Times New Roman" w:hAnsi="Times New Roman"/>
          <w:color w:val="auto"/>
          <w:szCs w:val="26"/>
          <w:lang w:eastAsia="ru-RU"/>
        </w:rPr>
        <w:t xml:space="preserve"> (рис. 11)</w:t>
      </w:r>
      <w:bookmarkEnd w:id="10"/>
    </w:p>
    <w:p w:rsidR="00520DF5" w:rsidRPr="005C580A" w:rsidRDefault="00C938BC" w:rsidP="005C580A">
      <w:pPr>
        <w:widowControl w:val="0"/>
        <w:ind w:firstLine="708"/>
        <w:jc w:val="both"/>
        <w:rPr>
          <w:rFonts w:ascii="Times New Roman" w:eastAsia="Times New Roman" w:hAnsi="Times New Roman"/>
          <w:color w:val="000000"/>
          <w:sz w:val="26"/>
          <w:szCs w:val="26"/>
          <w:lang w:eastAsia="ru-RU"/>
        </w:rPr>
      </w:pPr>
      <w:r w:rsidRPr="00C938BC">
        <w:rPr>
          <w:rFonts w:ascii="Times New Roman" w:eastAsia="Times New Roman" w:hAnsi="Times New Roman"/>
          <w:color w:val="000000"/>
          <w:sz w:val="26"/>
          <w:szCs w:val="26"/>
          <w:lang w:eastAsia="ru-RU"/>
        </w:rPr>
        <w:t>В случае если участник итогового сочинения (изложения) нарушил установленные требования, изложенные в п. 7.16 Рекомендаци</w:t>
      </w:r>
      <w:r w:rsidR="00686AFD">
        <w:rPr>
          <w:rFonts w:ascii="Times New Roman" w:eastAsia="Times New Roman" w:hAnsi="Times New Roman"/>
          <w:color w:val="000000"/>
          <w:sz w:val="26"/>
          <w:szCs w:val="26"/>
          <w:lang w:eastAsia="ru-RU"/>
        </w:rPr>
        <w:t>й</w:t>
      </w:r>
      <w:r w:rsidRPr="00C938BC">
        <w:rPr>
          <w:rFonts w:ascii="Times New Roman" w:eastAsia="Times New Roman" w:hAnsi="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olor w:val="000000"/>
          <w:sz w:val="26"/>
          <w:szCs w:val="26"/>
          <w:lang w:eastAsia="ru-RU"/>
        </w:rPr>
        <w:t>,</w:t>
      </w:r>
      <w:r w:rsidRPr="00C938BC">
        <w:rPr>
          <w:rFonts w:ascii="Times New Roman" w:eastAsia="Times New Roman" w:hAnsi="Times New Roman"/>
          <w:color w:val="000000"/>
          <w:sz w:val="26"/>
          <w:szCs w:val="26"/>
          <w:lang w:eastAsia="ru-RU"/>
        </w:rPr>
        <w:t xml:space="preserve"> он удаляется с ито</w:t>
      </w:r>
      <w:r>
        <w:rPr>
          <w:rFonts w:ascii="Times New Roman" w:eastAsia="Times New Roman" w:hAnsi="Times New Roman"/>
          <w:color w:val="000000"/>
          <w:sz w:val="26"/>
          <w:szCs w:val="26"/>
          <w:lang w:eastAsia="ru-RU"/>
        </w:rPr>
        <w:t>гового сочинения (изложения). Ч</w:t>
      </w:r>
      <w:r w:rsidRPr="00C938BC">
        <w:rPr>
          <w:rFonts w:ascii="Times New Roman" w:eastAsia="Times New Roman" w:hAnsi="Times New Roman"/>
          <w:color w:val="000000"/>
          <w:sz w:val="26"/>
          <w:szCs w:val="26"/>
          <w:lang w:eastAsia="ru-RU"/>
        </w:rPr>
        <w:t>лен комиссии образовательной организации по проведению итогового сочинени</w:t>
      </w:r>
      <w:r>
        <w:rPr>
          <w:rFonts w:ascii="Times New Roman" w:eastAsia="Times New Roman" w:hAnsi="Times New Roman"/>
          <w:color w:val="000000"/>
          <w:sz w:val="26"/>
          <w:szCs w:val="26"/>
          <w:lang w:eastAsia="ru-RU"/>
        </w:rPr>
        <w:t xml:space="preserve">я (изложения) </w:t>
      </w:r>
      <w:r w:rsidRPr="00C938BC">
        <w:rPr>
          <w:rFonts w:ascii="Times New Roman" w:eastAsia="Times New Roman" w:hAnsi="Times New Roman"/>
          <w:color w:val="000000"/>
          <w:sz w:val="26"/>
          <w:szCs w:val="26"/>
          <w:lang w:eastAsia="ru-RU"/>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образовательной организации по проведению итогового сочинения (изложения)</w:t>
      </w:r>
      <w:r>
        <w:rPr>
          <w:rFonts w:ascii="Times New Roman" w:eastAsia="Times New Roman" w:hAnsi="Times New Roman"/>
          <w:color w:val="000000"/>
          <w:sz w:val="26"/>
          <w:szCs w:val="26"/>
          <w:lang w:eastAsia="ru-RU"/>
        </w:rPr>
        <w:t>.</w:t>
      </w:r>
    </w:p>
    <w:p w:rsidR="00516F48" w:rsidRDefault="00310B4B" w:rsidP="005C580A">
      <w:pPr>
        <w:widowControl w:val="0"/>
        <w:ind w:firstLine="72"/>
        <w:jc w:val="center"/>
        <w:rPr>
          <w:rFonts w:ascii="Times New Roman" w:eastAsia="Times New Roman" w:hAnsi="Times New Roman"/>
          <w:i/>
          <w:color w:val="000000"/>
          <w:lang w:eastAsia="ru-RU"/>
        </w:rPr>
      </w:pPr>
      <w:r>
        <w:rPr>
          <w:rFonts w:ascii="Times New Roman" w:eastAsia="Times New Roman" w:hAnsi="Times New Roman"/>
          <w:i/>
          <w:noProof/>
          <w:color w:val="000000"/>
          <w:lang w:eastAsia="ru-RU"/>
        </w:rPr>
        <w:lastRenderedPageBreak/>
        <w:drawing>
          <wp:inline distT="0" distB="0" distL="0" distR="0">
            <wp:extent cx="5648325" cy="1943100"/>
            <wp:effectExtent l="0" t="0" r="9525" b="0"/>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8325" cy="19431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i/>
          <w:color w:val="000000"/>
          <w:lang w:eastAsia="ru-RU"/>
        </w:rPr>
      </w:pPr>
      <w:r>
        <w:rPr>
          <w:rFonts w:ascii="Times New Roman" w:eastAsia="Times New Roman" w:hAnsi="Times New Roman"/>
          <w:i/>
          <w:color w:val="000000"/>
          <w:lang w:eastAsia="ru-RU"/>
        </w:rPr>
        <w:t>Рис. 11</w:t>
      </w:r>
      <w:r w:rsidR="001B3F97" w:rsidRPr="001B3F97">
        <w:t xml:space="preserve"> </w:t>
      </w:r>
      <w:r w:rsidR="001B3F97" w:rsidRPr="001B3F97">
        <w:rPr>
          <w:rFonts w:ascii="Times New Roman" w:eastAsia="Times New Roman" w:hAnsi="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olor w:val="000000"/>
          <w:sz w:val="26"/>
          <w:szCs w:val="26"/>
          <w:lang w:eastAsia="ru-RU"/>
        </w:rPr>
      </w:pPr>
    </w:p>
    <w:sectPr w:rsidR="00E36511" w:rsidRPr="005C580A" w:rsidSect="005C10BA">
      <w:footerReference w:type="default" r:id="rId2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5456" w:rsidRDefault="00395456" w:rsidP="0070028C">
      <w:pPr>
        <w:spacing w:after="0" w:line="240" w:lineRule="auto"/>
      </w:pPr>
      <w:r>
        <w:separator/>
      </w:r>
    </w:p>
  </w:endnote>
  <w:endnote w:type="continuationSeparator" w:id="0">
    <w:p w:rsidR="00395456" w:rsidRDefault="00395456"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028C" w:rsidRDefault="0070028C">
    <w:pPr>
      <w:pStyle w:val="a8"/>
      <w:jc w:val="right"/>
    </w:pPr>
    <w:r>
      <w:fldChar w:fldCharType="begin"/>
    </w:r>
    <w:r>
      <w:instrText>PAGE   \* MERGEFORMAT</w:instrText>
    </w:r>
    <w:r>
      <w:fldChar w:fldCharType="separate"/>
    </w:r>
    <w:r w:rsidR="00310B4B">
      <w:rPr>
        <w:noProof/>
      </w:rPr>
      <w:t>16</w:t>
    </w:r>
    <w:r>
      <w:fldChar w:fldCharType="end"/>
    </w:r>
  </w:p>
  <w:p w:rsidR="0070028C" w:rsidRDefault="0070028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5456" w:rsidRDefault="00395456" w:rsidP="0070028C">
      <w:pPr>
        <w:spacing w:after="0" w:line="240" w:lineRule="auto"/>
      </w:pPr>
      <w:r>
        <w:separator/>
      </w:r>
    </w:p>
  </w:footnote>
  <w:footnote w:type="continuationSeparator" w:id="0">
    <w:p w:rsidR="00395456" w:rsidRDefault="00395456" w:rsidP="0070028C">
      <w:pPr>
        <w:spacing w:after="0" w:line="240" w:lineRule="auto"/>
      </w:pPr>
      <w:r>
        <w:continuationSeparator/>
      </w:r>
    </w:p>
  </w:footnote>
  <w:footnote w:id="1">
    <w:p w:rsidR="009C010A" w:rsidRPr="00AF3CAB" w:rsidRDefault="009C010A" w:rsidP="009C010A">
      <w:pPr>
        <w:widowControl w:val="0"/>
        <w:ind w:firstLine="709"/>
        <w:contextualSpacing/>
        <w:jc w:val="both"/>
        <w:rPr>
          <w:rFonts w:ascii="Times New Roman" w:hAnsi="Times New Roman"/>
        </w:rPr>
      </w:pPr>
      <w:r w:rsidRPr="00AF3CAB">
        <w:rPr>
          <w:rStyle w:val="ac"/>
          <w:rFonts w:ascii="Times New Roman" w:hAnsi="Times New Roman"/>
        </w:rPr>
        <w:footnoteRef/>
      </w:r>
      <w:r w:rsidRPr="00AF3CAB">
        <w:rPr>
          <w:rFonts w:ascii="Times New Roman" w:hAnsi="Times New Roman"/>
        </w:rPr>
        <w:t xml:space="preserve"> Руководителю образовательной организации рекомендуется возложить на технического специалиста обязанность 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 </w:t>
      </w:r>
      <w:r w:rsidR="00271360" w:rsidRPr="00271360">
        <w:rPr>
          <w:rFonts w:ascii="Times New Roman" w:hAnsi="Times New Roman"/>
        </w:rPr>
        <w:t>в соответствии с порядком, определённым ОИВ</w:t>
      </w:r>
      <w:r w:rsidR="00271360">
        <w:rPr>
          <w:rFonts w:ascii="Times New Roman" w:hAnsi="Times New Roman"/>
        </w:rPr>
        <w:t>.</w:t>
      </w:r>
      <w:r w:rsidR="00271360" w:rsidRPr="00271360" w:rsidDel="00271360">
        <w:rPr>
          <w:rFonts w:ascii="Times New Roman" w:hAnsi="Times New Roman"/>
        </w:rPr>
        <w:t xml:space="preserve"> </w:t>
      </w:r>
      <w:r w:rsidRPr="00AF3CAB">
        <w:rPr>
          <w:rFonts w:ascii="Times New Roman" w:hAnsi="Times New Roman"/>
        </w:rPr>
        <w:t xml:space="preserve">В таком случае к экспертам комиссии образовательной организации поступают итоговые сочинения (изложения), прошедшие проверку </w:t>
      </w:r>
      <w:r w:rsidR="00271360" w:rsidRPr="00271360">
        <w:rPr>
          <w:rFonts w:ascii="Times New Roman" w:hAnsi="Times New Roman"/>
        </w:rPr>
        <w:t xml:space="preserve">на наличие (отсутствие) заимствований в целях выполнения </w:t>
      </w:r>
      <w:r w:rsidRPr="00AF3CAB">
        <w:rPr>
          <w:rFonts w:ascii="Times New Roman" w:hAnsi="Times New Roman"/>
        </w:rPr>
        <w:t>требования № 2 «Самостоятельность написания итогового сочинения (изложения)».</w:t>
      </w:r>
    </w:p>
    <w:p w:rsidR="009C010A" w:rsidRDefault="009C010A" w:rsidP="009C010A">
      <w:pPr>
        <w:pStyle w:val="aa"/>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9B2"/>
    <w:rsid w:val="00010380"/>
    <w:rsid w:val="00034DAC"/>
    <w:rsid w:val="0006720A"/>
    <w:rsid w:val="000D3757"/>
    <w:rsid w:val="00103946"/>
    <w:rsid w:val="00176A44"/>
    <w:rsid w:val="001B3F97"/>
    <w:rsid w:val="001C1244"/>
    <w:rsid w:val="001C58F2"/>
    <w:rsid w:val="001F29C9"/>
    <w:rsid w:val="001F4B71"/>
    <w:rsid w:val="0023571F"/>
    <w:rsid w:val="002668E7"/>
    <w:rsid w:val="00271360"/>
    <w:rsid w:val="002C00DE"/>
    <w:rsid w:val="002E3309"/>
    <w:rsid w:val="00310B4B"/>
    <w:rsid w:val="0031649B"/>
    <w:rsid w:val="003178B7"/>
    <w:rsid w:val="003608A1"/>
    <w:rsid w:val="003939B5"/>
    <w:rsid w:val="00395456"/>
    <w:rsid w:val="003A3296"/>
    <w:rsid w:val="00404231"/>
    <w:rsid w:val="00461BA4"/>
    <w:rsid w:val="00484FFE"/>
    <w:rsid w:val="0049765E"/>
    <w:rsid w:val="004A348A"/>
    <w:rsid w:val="004B194E"/>
    <w:rsid w:val="004C0B21"/>
    <w:rsid w:val="005058C4"/>
    <w:rsid w:val="00516F48"/>
    <w:rsid w:val="00520DF5"/>
    <w:rsid w:val="00537943"/>
    <w:rsid w:val="005663E4"/>
    <w:rsid w:val="005B221A"/>
    <w:rsid w:val="005C10BA"/>
    <w:rsid w:val="005C580A"/>
    <w:rsid w:val="0061791C"/>
    <w:rsid w:val="00655D16"/>
    <w:rsid w:val="0068587B"/>
    <w:rsid w:val="00686AFD"/>
    <w:rsid w:val="006A4B8D"/>
    <w:rsid w:val="006C3BDE"/>
    <w:rsid w:val="006F2083"/>
    <w:rsid w:val="0070028C"/>
    <w:rsid w:val="007033C6"/>
    <w:rsid w:val="007519B2"/>
    <w:rsid w:val="00763D97"/>
    <w:rsid w:val="00770AAE"/>
    <w:rsid w:val="00784537"/>
    <w:rsid w:val="00790A83"/>
    <w:rsid w:val="0079604E"/>
    <w:rsid w:val="00811C18"/>
    <w:rsid w:val="00846656"/>
    <w:rsid w:val="00857C9C"/>
    <w:rsid w:val="00893959"/>
    <w:rsid w:val="009060D8"/>
    <w:rsid w:val="009513B7"/>
    <w:rsid w:val="00956FDB"/>
    <w:rsid w:val="00962920"/>
    <w:rsid w:val="009C010A"/>
    <w:rsid w:val="00A41097"/>
    <w:rsid w:val="00A778FF"/>
    <w:rsid w:val="00A81C6D"/>
    <w:rsid w:val="00AA02AA"/>
    <w:rsid w:val="00AE67C8"/>
    <w:rsid w:val="00AF1AF3"/>
    <w:rsid w:val="00AF3CAB"/>
    <w:rsid w:val="00B219EE"/>
    <w:rsid w:val="00B41B59"/>
    <w:rsid w:val="00B607F6"/>
    <w:rsid w:val="00B77400"/>
    <w:rsid w:val="00BA481E"/>
    <w:rsid w:val="00C0648D"/>
    <w:rsid w:val="00C6334A"/>
    <w:rsid w:val="00C938BC"/>
    <w:rsid w:val="00CC5E77"/>
    <w:rsid w:val="00CE6429"/>
    <w:rsid w:val="00DC64D8"/>
    <w:rsid w:val="00DF4834"/>
    <w:rsid w:val="00E33F02"/>
    <w:rsid w:val="00E36511"/>
    <w:rsid w:val="00E37813"/>
    <w:rsid w:val="00EB0ABF"/>
    <w:rsid w:val="00EE7D36"/>
    <w:rsid w:val="00EF2FE7"/>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pPr>
      <w:spacing w:after="200" w:line="276" w:lineRule="auto"/>
    </w:pPr>
    <w:rPr>
      <w:sz w:val="22"/>
      <w:szCs w:val="22"/>
      <w:lang w:eastAsia="en-US"/>
    </w:rPr>
  </w:style>
  <w:style w:type="paragraph" w:styleId="1">
    <w:name w:val="heading 1"/>
    <w:basedOn w:val="a"/>
    <w:next w:val="a"/>
    <w:link w:val="10"/>
    <w:uiPriority w:val="9"/>
    <w:qFormat/>
    <w:rsid w:val="004A348A"/>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link w:val="1"/>
    <w:uiPriority w:val="9"/>
    <w:rsid w:val="004A348A"/>
    <w:rPr>
      <w:rFonts w:ascii="Cambria" w:eastAsia="Times New Roman" w:hAnsi="Cambria" w:cs="Times New Roman"/>
      <w:b/>
      <w:bCs/>
      <w:color w:val="365F91"/>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link w:val="2"/>
    <w:uiPriority w:val="9"/>
    <w:semiHidden/>
    <w:rsid w:val="00F71847"/>
    <w:rPr>
      <w:rFonts w:ascii="Cambria" w:eastAsia="Times New Roman" w:hAnsi="Cambria" w:cs="Times New Roman"/>
      <w:b/>
      <w:bCs/>
      <w:color w:val="4F81BD"/>
      <w:sz w:val="26"/>
      <w:szCs w:val="26"/>
    </w:rPr>
  </w:style>
  <w:style w:type="paragraph" w:styleId="aa">
    <w:name w:val="footnote text"/>
    <w:basedOn w:val="a"/>
    <w:link w:val="ab"/>
    <w:uiPriority w:val="99"/>
    <w:rsid w:val="00F71847"/>
    <w:pPr>
      <w:spacing w:after="0" w:line="240" w:lineRule="auto"/>
    </w:pPr>
    <w:rPr>
      <w:rFonts w:ascii="Times New Roman" w:hAnsi="Times New Roman"/>
      <w:sz w:val="20"/>
      <w:szCs w:val="20"/>
      <w:lang w:eastAsia="ru-RU"/>
    </w:rPr>
  </w:style>
  <w:style w:type="character" w:customStyle="1" w:styleId="ab">
    <w:name w:val="Текст сноски Знак"/>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link w:val="ad"/>
    <w:uiPriority w:val="99"/>
    <w:semiHidden/>
    <w:rsid w:val="006C3BD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010A"/>
    <w:pPr>
      <w:spacing w:after="200" w:line="276" w:lineRule="auto"/>
    </w:pPr>
    <w:rPr>
      <w:sz w:val="22"/>
      <w:szCs w:val="22"/>
      <w:lang w:eastAsia="en-US"/>
    </w:rPr>
  </w:style>
  <w:style w:type="paragraph" w:styleId="1">
    <w:name w:val="heading 1"/>
    <w:basedOn w:val="a"/>
    <w:next w:val="a"/>
    <w:link w:val="10"/>
    <w:uiPriority w:val="9"/>
    <w:qFormat/>
    <w:rsid w:val="004A348A"/>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Cambria" w:eastAsia="Times New Roman"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84FFE"/>
    <w:pPr>
      <w:tabs>
        <w:tab w:val="left" w:pos="440"/>
        <w:tab w:val="right" w:leader="dot" w:pos="9498"/>
      </w:tabs>
      <w:spacing w:after="100" w:line="240" w:lineRule="auto"/>
      <w:jc w:val="both"/>
    </w:pPr>
    <w:rPr>
      <w:rFonts w:ascii="Times New Roman" w:eastAsia="Times New Roman" w:hAnsi="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link w:val="1"/>
    <w:uiPriority w:val="9"/>
    <w:rsid w:val="004A348A"/>
    <w:rPr>
      <w:rFonts w:ascii="Cambria" w:eastAsia="Times New Roman" w:hAnsi="Cambria" w:cs="Times New Roman"/>
      <w:b/>
      <w:bCs/>
      <w:color w:val="365F91"/>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link w:val="2"/>
    <w:uiPriority w:val="9"/>
    <w:semiHidden/>
    <w:rsid w:val="00F71847"/>
    <w:rPr>
      <w:rFonts w:ascii="Cambria" w:eastAsia="Times New Roman" w:hAnsi="Cambria" w:cs="Times New Roman"/>
      <w:b/>
      <w:bCs/>
      <w:color w:val="4F81BD"/>
      <w:sz w:val="26"/>
      <w:szCs w:val="26"/>
    </w:rPr>
  </w:style>
  <w:style w:type="paragraph" w:styleId="aa">
    <w:name w:val="footnote text"/>
    <w:basedOn w:val="a"/>
    <w:link w:val="ab"/>
    <w:uiPriority w:val="99"/>
    <w:rsid w:val="00F71847"/>
    <w:pPr>
      <w:spacing w:after="0" w:line="240" w:lineRule="auto"/>
    </w:pPr>
    <w:rPr>
      <w:rFonts w:ascii="Times New Roman" w:hAnsi="Times New Roman"/>
      <w:sz w:val="20"/>
      <w:szCs w:val="20"/>
      <w:lang w:eastAsia="ru-RU"/>
    </w:rPr>
  </w:style>
  <w:style w:type="character" w:customStyle="1" w:styleId="ab">
    <w:name w:val="Текст сноски Знак"/>
    <w:link w:val="aa"/>
    <w:uiPriority w:val="99"/>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link w:val="ad"/>
    <w:uiPriority w:val="99"/>
    <w:semiHidden/>
    <w:rsid w:val="006C3B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www.rustest.ru/img/ege/ege2008-blank-r.jpg"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C8D54-E313-4D3F-AF97-A2D3A77F1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2637</Words>
  <Characters>15032</Characters>
  <Application>Microsoft Office Word</Application>
  <DocSecurity>0</DocSecurity>
  <Lines>125</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17634</CharactersWithSpaces>
  <SharedDoc>false</SharedDoc>
  <HLinks>
    <vt:vector size="54" baseType="variant">
      <vt:variant>
        <vt:i4>5570575</vt:i4>
      </vt:variant>
      <vt:variant>
        <vt:i4>53</vt:i4>
      </vt:variant>
      <vt:variant>
        <vt:i4>0</vt:i4>
      </vt:variant>
      <vt:variant>
        <vt:i4>5</vt:i4>
      </vt:variant>
      <vt:variant>
        <vt:lpwstr>http://www.rustest.ru/img/ege/ege2008-blank-r.jpg</vt:lpwstr>
      </vt:variant>
      <vt:variant>
        <vt:lpwstr/>
      </vt:variant>
      <vt:variant>
        <vt:i4>2031670</vt:i4>
      </vt:variant>
      <vt:variant>
        <vt:i4>44</vt:i4>
      </vt:variant>
      <vt:variant>
        <vt:i4>0</vt:i4>
      </vt:variant>
      <vt:variant>
        <vt:i4>5</vt:i4>
      </vt:variant>
      <vt:variant>
        <vt:lpwstr/>
      </vt:variant>
      <vt:variant>
        <vt:lpwstr>_Toc494819708</vt:lpwstr>
      </vt:variant>
      <vt:variant>
        <vt:i4>2031670</vt:i4>
      </vt:variant>
      <vt:variant>
        <vt:i4>38</vt:i4>
      </vt:variant>
      <vt:variant>
        <vt:i4>0</vt:i4>
      </vt:variant>
      <vt:variant>
        <vt:i4>5</vt:i4>
      </vt:variant>
      <vt:variant>
        <vt:lpwstr/>
      </vt:variant>
      <vt:variant>
        <vt:lpwstr>_Toc494819707</vt:lpwstr>
      </vt:variant>
      <vt:variant>
        <vt:i4>2031670</vt:i4>
      </vt:variant>
      <vt:variant>
        <vt:i4>32</vt:i4>
      </vt:variant>
      <vt:variant>
        <vt:i4>0</vt:i4>
      </vt:variant>
      <vt:variant>
        <vt:i4>5</vt:i4>
      </vt:variant>
      <vt:variant>
        <vt:lpwstr/>
      </vt:variant>
      <vt:variant>
        <vt:lpwstr>_Toc494819706</vt:lpwstr>
      </vt:variant>
      <vt:variant>
        <vt:i4>2031670</vt:i4>
      </vt:variant>
      <vt:variant>
        <vt:i4>26</vt:i4>
      </vt:variant>
      <vt:variant>
        <vt:i4>0</vt:i4>
      </vt:variant>
      <vt:variant>
        <vt:i4>5</vt:i4>
      </vt:variant>
      <vt:variant>
        <vt:lpwstr/>
      </vt:variant>
      <vt:variant>
        <vt:lpwstr>_Toc494819705</vt:lpwstr>
      </vt:variant>
      <vt:variant>
        <vt:i4>2031670</vt:i4>
      </vt:variant>
      <vt:variant>
        <vt:i4>20</vt:i4>
      </vt:variant>
      <vt:variant>
        <vt:i4>0</vt:i4>
      </vt:variant>
      <vt:variant>
        <vt:i4>5</vt:i4>
      </vt:variant>
      <vt:variant>
        <vt:lpwstr/>
      </vt:variant>
      <vt:variant>
        <vt:lpwstr>_Toc494819704</vt:lpwstr>
      </vt:variant>
      <vt:variant>
        <vt:i4>2031670</vt:i4>
      </vt:variant>
      <vt:variant>
        <vt:i4>14</vt:i4>
      </vt:variant>
      <vt:variant>
        <vt:i4>0</vt:i4>
      </vt:variant>
      <vt:variant>
        <vt:i4>5</vt:i4>
      </vt:variant>
      <vt:variant>
        <vt:lpwstr/>
      </vt:variant>
      <vt:variant>
        <vt:lpwstr>_Toc494819703</vt:lpwstr>
      </vt:variant>
      <vt:variant>
        <vt:i4>2031670</vt:i4>
      </vt:variant>
      <vt:variant>
        <vt:i4>8</vt:i4>
      </vt:variant>
      <vt:variant>
        <vt:i4>0</vt:i4>
      </vt:variant>
      <vt:variant>
        <vt:i4>5</vt:i4>
      </vt:variant>
      <vt:variant>
        <vt:lpwstr/>
      </vt:variant>
      <vt:variant>
        <vt:lpwstr>_Toc494819702</vt:lpwstr>
      </vt:variant>
      <vt:variant>
        <vt:i4>2031670</vt:i4>
      </vt:variant>
      <vt:variant>
        <vt:i4>2</vt:i4>
      </vt:variant>
      <vt:variant>
        <vt:i4>0</vt:i4>
      </vt:variant>
      <vt:variant>
        <vt:i4>5</vt:i4>
      </vt:variant>
      <vt:variant>
        <vt:lpwstr/>
      </vt:variant>
      <vt:variant>
        <vt:lpwstr>_Toc494819701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teacher</cp:lastModifiedBy>
  <cp:revision>2</cp:revision>
  <cp:lastPrinted>2016-10-07T14:39:00Z</cp:lastPrinted>
  <dcterms:created xsi:type="dcterms:W3CDTF">2017-11-30T12:12:00Z</dcterms:created>
  <dcterms:modified xsi:type="dcterms:W3CDTF">2017-11-30T12:12:00Z</dcterms:modified>
</cp:coreProperties>
</file>