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64" w:rsidRPr="00DA0C30" w:rsidRDefault="00E45C44" w:rsidP="00E45C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C30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DA0C30" w:rsidRDefault="00CE6A64" w:rsidP="00DA0C3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30">
        <w:rPr>
          <w:rFonts w:ascii="Times New Roman" w:hAnsi="Times New Roman" w:cs="Times New Roman"/>
          <w:b/>
          <w:sz w:val="24"/>
          <w:szCs w:val="24"/>
        </w:rPr>
        <w:t xml:space="preserve">На основании решения думы города Иркутска </w:t>
      </w:r>
      <w:r w:rsidR="000C154C" w:rsidRPr="00DA0C30">
        <w:rPr>
          <w:rFonts w:ascii="Times New Roman" w:hAnsi="Times New Roman" w:cs="Times New Roman"/>
          <w:b/>
          <w:sz w:val="24"/>
          <w:szCs w:val="24"/>
        </w:rPr>
        <w:t xml:space="preserve"> от 5 декабря 2019 года N 007-20-030037/9 О внесении изменений в решение Думы города Иркутска </w:t>
      </w:r>
      <w:hyperlink r:id="rId5" w:history="1">
        <w:r w:rsidR="000C154C" w:rsidRPr="00DA0C30">
          <w:rPr>
            <w:rStyle w:val="a4"/>
            <w:rFonts w:ascii="Times New Roman" w:hAnsi="Times New Roman" w:cs="Times New Roman"/>
            <w:b/>
            <w:sz w:val="24"/>
            <w:szCs w:val="24"/>
          </w:rPr>
          <w:t>от 6 октября 2010 года N 005-20-150187/0 "О мерах социальной поддержки по обеспечению бесплатным питанием учащихся, посещающих муниципальные общеобразовательные организации города Иркутска"</w:t>
        </w:r>
      </w:hyperlink>
      <w:r w:rsidR="000C154C" w:rsidRPr="00DA0C30">
        <w:rPr>
          <w:rFonts w:ascii="Times New Roman" w:hAnsi="Times New Roman" w:cs="Times New Roman"/>
          <w:b/>
          <w:sz w:val="24"/>
          <w:szCs w:val="24"/>
        </w:rPr>
        <w:t xml:space="preserve"> . </w:t>
      </w:r>
    </w:p>
    <w:p w:rsidR="00DA0C30" w:rsidRPr="00DA0C30" w:rsidRDefault="000C154C" w:rsidP="00DA0C3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C30">
        <w:rPr>
          <w:rFonts w:ascii="Times New Roman" w:hAnsi="Times New Roman" w:cs="Times New Roman"/>
          <w:b/>
          <w:sz w:val="24"/>
          <w:szCs w:val="24"/>
        </w:rPr>
        <w:t>Обеспечить детей, оставшихся без попечения родителей бесплатным питанием.</w:t>
      </w:r>
      <w:r w:rsidRPr="00DA0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44" w:rsidRPr="00DA0C30" w:rsidRDefault="00E45C44" w:rsidP="00DA0C3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C30">
        <w:rPr>
          <w:rFonts w:ascii="Times New Roman" w:hAnsi="Times New Roman" w:cs="Times New Roman"/>
          <w:b/>
          <w:bCs/>
          <w:sz w:val="24"/>
          <w:szCs w:val="24"/>
        </w:rPr>
        <w:t>Выплата денежных средств на содержание ребенка, находящегося под опекой или попечительством</w:t>
      </w:r>
    </w:p>
    <w:p w:rsidR="00E45C44" w:rsidRPr="00DA0C30" w:rsidRDefault="00E45C44" w:rsidP="00E45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C30">
        <w:rPr>
          <w:rFonts w:ascii="Times New Roman" w:hAnsi="Times New Roman" w:cs="Times New Roman"/>
          <w:sz w:val="24"/>
          <w:szCs w:val="24"/>
        </w:rPr>
        <w:br/>
        <w:t>Закон Иркутской области от 17 декабря 2008 года № 107-оз «Об отдельных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в Иркутской области»</w:t>
      </w:r>
    </w:p>
    <w:p w:rsidR="00E45C44" w:rsidRPr="00DA0C30" w:rsidRDefault="00E45C44" w:rsidP="00E45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092"/>
      </w:tblGrid>
      <w:tr w:rsidR="00E45C44" w:rsidRPr="00DA0C30" w:rsidTr="00E45C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C44" w:rsidRPr="00DA0C30" w:rsidRDefault="00E45C44" w:rsidP="00E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1. Категории граждан, получающих данные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C44" w:rsidRPr="00DA0C30" w:rsidRDefault="00E45C44" w:rsidP="0086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Ребенок, находящийся под опекой или попечительством</w:t>
            </w:r>
          </w:p>
        </w:tc>
      </w:tr>
      <w:tr w:rsidR="00E45C44" w:rsidRPr="00DA0C30" w:rsidTr="00E45C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C44" w:rsidRPr="00DA0C30" w:rsidRDefault="00E45C44" w:rsidP="00E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2. Размер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C44" w:rsidRPr="00DA0C30" w:rsidRDefault="00E45C44" w:rsidP="0086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Базовый размер выплаты на содержание ребенка под опекой (попечительством) - </w:t>
            </w:r>
            <w:r w:rsidRPr="00DA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 рублей</w:t>
            </w:r>
          </w:p>
          <w:p w:rsidR="00E45C44" w:rsidRPr="00DA0C30" w:rsidRDefault="00E45C44" w:rsidP="0086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A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 рублей (южные районы);</w:t>
            </w:r>
          </w:p>
          <w:p w:rsidR="00E45C44" w:rsidRPr="00DA0C30" w:rsidRDefault="00E45C44" w:rsidP="0086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A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</w:t>
            </w: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 рублей (северные районы).</w:t>
            </w:r>
          </w:p>
        </w:tc>
      </w:tr>
      <w:tr w:rsidR="00E45C44" w:rsidRPr="00DA0C30" w:rsidTr="00E45C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C44" w:rsidRPr="00DA0C30" w:rsidRDefault="00E45C44" w:rsidP="00E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3. Куда обращаться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C44" w:rsidRPr="00DA0C30" w:rsidRDefault="00E45C44" w:rsidP="0086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социального развития, опеки и попечительства Иркутской области по месту жительства.</w:t>
            </w:r>
          </w:p>
        </w:tc>
      </w:tr>
      <w:tr w:rsidR="00E45C44" w:rsidRPr="00DA0C30" w:rsidTr="00E45C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C44" w:rsidRPr="00DA0C30" w:rsidRDefault="00E45C44" w:rsidP="00E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4. Документы, предоставляемые опекуном или попечителем в управление министерства социального развития, опеки и попечительства Иркутской области по месту жительства.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C44" w:rsidRPr="00DA0C30" w:rsidRDefault="00E45C44" w:rsidP="0086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</w:tr>
      <w:bookmarkEnd w:id="0"/>
      <w:tr w:rsidR="00E45C44" w:rsidRPr="00DA0C30" w:rsidTr="00E45C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C44" w:rsidRPr="00DA0C30" w:rsidRDefault="00E45C44" w:rsidP="00E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5. Периодичность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C44" w:rsidRPr="00DA0C30" w:rsidRDefault="00E45C44" w:rsidP="00E4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30">
              <w:rPr>
                <w:rFonts w:ascii="Times New Roman" w:hAnsi="Times New Roman" w:cs="Times New Roman"/>
                <w:sz w:val="24"/>
                <w:szCs w:val="24"/>
              </w:rPr>
              <w:t>Ежемесячно.</w:t>
            </w:r>
          </w:p>
        </w:tc>
      </w:tr>
    </w:tbl>
    <w:p w:rsidR="000B0BD1" w:rsidRPr="00DA0C30" w:rsidRDefault="000B0BD1">
      <w:pPr>
        <w:rPr>
          <w:rFonts w:ascii="Times New Roman" w:hAnsi="Times New Roman" w:cs="Times New Roman"/>
          <w:sz w:val="24"/>
          <w:szCs w:val="24"/>
        </w:rPr>
      </w:pPr>
    </w:p>
    <w:sectPr w:rsidR="000B0BD1" w:rsidRPr="00DA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746B"/>
    <w:multiLevelType w:val="hybridMultilevel"/>
    <w:tmpl w:val="0FE06A28"/>
    <w:lvl w:ilvl="0" w:tplc="E02A3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20AC0"/>
    <w:multiLevelType w:val="hybridMultilevel"/>
    <w:tmpl w:val="DCD8EDAE"/>
    <w:lvl w:ilvl="0" w:tplc="7C0A1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44"/>
    <w:rsid w:val="000B0BD1"/>
    <w:rsid w:val="000C154C"/>
    <w:rsid w:val="008663AD"/>
    <w:rsid w:val="00CE6A64"/>
    <w:rsid w:val="00DA0C30"/>
    <w:rsid w:val="00E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73C0"/>
  <w15:chartTrackingRefBased/>
  <w15:docId w15:val="{0076D295-A160-4065-BA8B-DF6E2552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2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8C3BE"/>
                    <w:right w:val="single" w:sz="6" w:space="0" w:color="C8C3BE"/>
                  </w:divBdr>
                  <w:divsChild>
                    <w:div w:id="2078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0520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Юдина</dc:creator>
  <cp:keywords/>
  <dc:description/>
  <cp:lastModifiedBy>Наталья Мих. Хакимова</cp:lastModifiedBy>
  <cp:revision>3</cp:revision>
  <dcterms:created xsi:type="dcterms:W3CDTF">2020-04-13T08:54:00Z</dcterms:created>
  <dcterms:modified xsi:type="dcterms:W3CDTF">2020-04-13T08:54:00Z</dcterms:modified>
</cp:coreProperties>
</file>