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C7" w:rsidRPr="0014662B" w:rsidRDefault="00C622C7" w:rsidP="00C622C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4662B">
        <w:rPr>
          <w:rFonts w:ascii="Times New Roman" w:hAnsi="Times New Roman" w:cs="Times New Roman"/>
          <w:b/>
          <w:sz w:val="28"/>
          <w:szCs w:val="28"/>
          <w:highlight w:val="yellow"/>
        </w:rPr>
        <w:t>Приложение 3</w:t>
      </w:r>
    </w:p>
    <w:p w:rsidR="00C622C7" w:rsidRPr="0014662B" w:rsidRDefault="00C622C7" w:rsidP="00C622C7">
      <w:pPr>
        <w:pStyle w:val="a5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22C7" w:rsidRPr="0014662B" w:rsidRDefault="00C622C7" w:rsidP="00C622C7">
      <w:pPr>
        <w:pStyle w:val="a5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  <w:r w:rsidRPr="0014662B">
        <w:rPr>
          <w:rFonts w:ascii="Times New Roman" w:hAnsi="Times New Roman" w:cs="Times New Roman"/>
          <w:sz w:val="18"/>
          <w:szCs w:val="18"/>
          <w:highlight w:val="yellow"/>
        </w:rPr>
        <w:t xml:space="preserve">к письму ГКУ «ЦПРК» № </w:t>
      </w:r>
      <w:proofErr w:type="gramStart"/>
      <w:r w:rsidRPr="0014662B">
        <w:rPr>
          <w:rFonts w:ascii="Times New Roman" w:hAnsi="Times New Roman" w:cs="Times New Roman"/>
          <w:sz w:val="18"/>
          <w:szCs w:val="18"/>
          <w:highlight w:val="yellow"/>
        </w:rPr>
        <w:t>…….</w:t>
      </w:r>
      <w:proofErr w:type="gramEnd"/>
      <w:r w:rsidRPr="0014662B">
        <w:rPr>
          <w:rFonts w:ascii="Times New Roman" w:hAnsi="Times New Roman" w:cs="Times New Roman"/>
          <w:sz w:val="18"/>
          <w:szCs w:val="18"/>
          <w:highlight w:val="yellow"/>
        </w:rPr>
        <w:t xml:space="preserve"> от ………</w:t>
      </w:r>
    </w:p>
    <w:p w:rsidR="00C622C7" w:rsidRPr="0014662B" w:rsidRDefault="00C622C7" w:rsidP="00C622C7">
      <w:pPr>
        <w:pStyle w:val="a5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  <w:r w:rsidRPr="0014662B">
        <w:rPr>
          <w:rFonts w:ascii="Times New Roman" w:hAnsi="Times New Roman" w:cs="Times New Roman"/>
          <w:sz w:val="18"/>
          <w:szCs w:val="18"/>
          <w:highlight w:val="yellow"/>
        </w:rPr>
        <w:t>«О проведении социально-психологического тестирования обучающихся</w:t>
      </w:r>
    </w:p>
    <w:p w:rsidR="00C622C7" w:rsidRDefault="00C622C7" w:rsidP="00C622C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14662B">
        <w:rPr>
          <w:rFonts w:ascii="Times New Roman" w:hAnsi="Times New Roman" w:cs="Times New Roman"/>
          <w:sz w:val="18"/>
          <w:szCs w:val="18"/>
          <w:highlight w:val="yellow"/>
        </w:rPr>
        <w:t xml:space="preserve"> в образовательных организациях, расположенных на территории Иркутской области</w:t>
      </w:r>
      <w:r w:rsidR="00753763">
        <w:rPr>
          <w:rFonts w:ascii="Times New Roman" w:hAnsi="Times New Roman" w:cs="Times New Roman"/>
          <w:sz w:val="18"/>
          <w:szCs w:val="18"/>
          <w:highlight w:val="yellow"/>
        </w:rPr>
        <w:t xml:space="preserve"> в 2021</w:t>
      </w:r>
      <w:r w:rsidR="0014662B">
        <w:rPr>
          <w:rFonts w:ascii="Times New Roman" w:hAnsi="Times New Roman" w:cs="Times New Roman"/>
          <w:sz w:val="18"/>
          <w:szCs w:val="18"/>
          <w:highlight w:val="yellow"/>
        </w:rPr>
        <w:t>-202</w:t>
      </w:r>
      <w:r w:rsidR="00753763">
        <w:rPr>
          <w:rFonts w:ascii="Times New Roman" w:hAnsi="Times New Roman" w:cs="Times New Roman"/>
          <w:sz w:val="18"/>
          <w:szCs w:val="18"/>
          <w:highlight w:val="yellow"/>
        </w:rPr>
        <w:t>2</w:t>
      </w:r>
      <w:r w:rsidR="0014662B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proofErr w:type="spellStart"/>
      <w:r w:rsidR="0014662B">
        <w:rPr>
          <w:rFonts w:ascii="Times New Roman" w:hAnsi="Times New Roman" w:cs="Times New Roman"/>
          <w:sz w:val="18"/>
          <w:szCs w:val="18"/>
          <w:highlight w:val="yellow"/>
        </w:rPr>
        <w:t>уч.г</w:t>
      </w:r>
      <w:proofErr w:type="spellEnd"/>
      <w:r w:rsidR="0014662B">
        <w:rPr>
          <w:rFonts w:ascii="Times New Roman" w:hAnsi="Times New Roman" w:cs="Times New Roman"/>
          <w:sz w:val="18"/>
          <w:szCs w:val="18"/>
          <w:highlight w:val="yellow"/>
        </w:rPr>
        <w:t>.</w:t>
      </w:r>
      <w:r w:rsidRPr="0014662B">
        <w:rPr>
          <w:rFonts w:ascii="Times New Roman" w:hAnsi="Times New Roman" w:cs="Times New Roman"/>
          <w:sz w:val="18"/>
          <w:szCs w:val="18"/>
          <w:highlight w:val="yellow"/>
        </w:rPr>
        <w:t>»</w:t>
      </w:r>
      <w:r w:rsidRPr="0053653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22C7" w:rsidRPr="00536538" w:rsidRDefault="00C622C7" w:rsidP="00C622C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D23658" w:rsidRPr="00285E82" w:rsidRDefault="0019743F" w:rsidP="00C62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82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социально-психологического тестирования </w:t>
      </w:r>
      <w:r w:rsidRPr="00285E82">
        <w:rPr>
          <w:rFonts w:ascii="Times New Roman" w:hAnsi="Times New Roman" w:cs="Times New Roman"/>
          <w:b/>
          <w:sz w:val="28"/>
          <w:szCs w:val="28"/>
        </w:rPr>
        <w:t xml:space="preserve">обучающимися 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E10A91" w:rsidRPr="00285E82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Иркутской области </w:t>
      </w:r>
      <w:r w:rsidRPr="00285E82">
        <w:rPr>
          <w:rFonts w:ascii="Times New Roman" w:hAnsi="Times New Roman" w:cs="Times New Roman"/>
          <w:b/>
          <w:sz w:val="28"/>
          <w:szCs w:val="28"/>
        </w:rPr>
        <w:t>в 20</w:t>
      </w:r>
      <w:r w:rsidR="00753763">
        <w:rPr>
          <w:rFonts w:ascii="Times New Roman" w:hAnsi="Times New Roman" w:cs="Times New Roman"/>
          <w:b/>
          <w:sz w:val="28"/>
          <w:szCs w:val="28"/>
        </w:rPr>
        <w:t>21</w:t>
      </w:r>
      <w:r w:rsidR="004370C7" w:rsidRPr="00285E82">
        <w:rPr>
          <w:rFonts w:ascii="Times New Roman" w:hAnsi="Times New Roman" w:cs="Times New Roman"/>
          <w:b/>
          <w:sz w:val="28"/>
          <w:szCs w:val="28"/>
        </w:rPr>
        <w:t>/</w:t>
      </w:r>
      <w:r w:rsidR="00753763">
        <w:rPr>
          <w:rFonts w:ascii="Times New Roman" w:hAnsi="Times New Roman" w:cs="Times New Roman"/>
          <w:b/>
          <w:sz w:val="28"/>
          <w:szCs w:val="28"/>
        </w:rPr>
        <w:t>22</w:t>
      </w:r>
      <w:r w:rsidRPr="00285E82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7170"/>
        <w:gridCol w:w="4425"/>
        <w:gridCol w:w="2552"/>
      </w:tblGrid>
      <w:tr w:rsidR="00753763" w:rsidRPr="001900CF" w:rsidTr="00753763">
        <w:tc>
          <w:tcPr>
            <w:tcW w:w="593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0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муниципалитетов/типов образовательных организаций</w:t>
            </w:r>
          </w:p>
        </w:tc>
        <w:tc>
          <w:tcPr>
            <w:tcW w:w="4425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прохождения обучающимися СПТ, установленные Региональным оператором</w:t>
            </w:r>
          </w:p>
        </w:tc>
        <w:tc>
          <w:tcPr>
            <w:tcW w:w="2552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муниципальными образовательными организациями отчетов в МОУО</w:t>
            </w:r>
            <w:r w:rsidR="00E16AC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</w:tr>
      <w:tr w:rsidR="001900CF" w:rsidRPr="001900CF" w:rsidTr="007716E9">
        <w:tc>
          <w:tcPr>
            <w:tcW w:w="14740" w:type="dxa"/>
            <w:gridSpan w:val="4"/>
          </w:tcPr>
          <w:p w:rsidR="001900CF" w:rsidRDefault="001900CF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прохождения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</w:t>
            </w:r>
            <w:r w:rsidR="00753763">
              <w:rPr>
                <w:rFonts w:ascii="Times New Roman" w:hAnsi="Times New Roman" w:cs="Times New Roman"/>
                <w:b/>
                <w:sz w:val="24"/>
                <w:szCs w:val="24"/>
              </w:rPr>
              <w:t>ологического тестирования в 2021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/22 учебном году</w:t>
            </w:r>
          </w:p>
          <w:p w:rsidR="001900CF" w:rsidRPr="001900CF" w:rsidRDefault="001900CF" w:rsidP="0019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общеобразовательных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Аларский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Ангарский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Балаганский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Баяндаевский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Бодайбинский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Боханский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Братск;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Братский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Жигаловский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Заларинский район.</w:t>
            </w:r>
          </w:p>
        </w:tc>
        <w:tc>
          <w:tcPr>
            <w:tcW w:w="4425" w:type="dxa"/>
          </w:tcPr>
          <w:p w:rsidR="00753763" w:rsidRPr="001900CF" w:rsidRDefault="00753763" w:rsidP="0043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г.-03.10.20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1900CF" w:rsidRDefault="00E16AC6" w:rsidP="0043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16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</w:tcPr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Зима;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Зиминский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Иркутск.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Иркутский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Казачинско-Ленский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Катангский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Качугский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Киренский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Куйтунский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 xml:space="preserve">Мамско-Чуйский район. </w:t>
            </w:r>
          </w:p>
        </w:tc>
        <w:tc>
          <w:tcPr>
            <w:tcW w:w="4425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г.-03.10.20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207287" w:rsidRPr="001900CF" w:rsidRDefault="00207287" w:rsidP="0020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1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70" w:type="dxa"/>
          </w:tcPr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Нижнеилимский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Нижнеудинский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Нукутский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 xml:space="preserve">Ольхонский район; 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Осинский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Саянск;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Свирск;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Слюдянский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Тайшетский район;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Тулун;</w:t>
            </w:r>
          </w:p>
          <w:p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Тулунский район.</w:t>
            </w:r>
          </w:p>
        </w:tc>
        <w:tc>
          <w:tcPr>
            <w:tcW w:w="4425" w:type="dxa"/>
          </w:tcPr>
          <w:p w:rsidR="00753763" w:rsidRPr="001900CF" w:rsidRDefault="00207287" w:rsidP="0043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201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763" w:rsidRPr="001900CF" w:rsidRDefault="00E16AC6" w:rsidP="0043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16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0" w:type="dxa"/>
          </w:tcPr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Усолье-Сибирское;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Усольский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Усть-Илимск;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Усть-Илимский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Усть-Кутский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Усть-Удинский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Черемхово;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Черемховский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Чунский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Шелеховский район;</w:t>
            </w:r>
          </w:p>
          <w:p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Эхирит-Булагатский район.</w:t>
            </w:r>
          </w:p>
        </w:tc>
        <w:tc>
          <w:tcPr>
            <w:tcW w:w="4425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201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16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A91" w:rsidRPr="001900CF" w:rsidTr="001900CF">
        <w:tc>
          <w:tcPr>
            <w:tcW w:w="14740" w:type="dxa"/>
            <w:gridSpan w:val="4"/>
          </w:tcPr>
          <w:p w:rsidR="001900CF" w:rsidRDefault="00E10A91" w:rsidP="0043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прохождения</w:t>
            </w:r>
            <w:r w:rsid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</w:t>
            </w:r>
            <w:r w:rsidR="00753763">
              <w:rPr>
                <w:rFonts w:ascii="Times New Roman" w:hAnsi="Times New Roman" w:cs="Times New Roman"/>
                <w:b/>
                <w:sz w:val="24"/>
                <w:szCs w:val="24"/>
              </w:rPr>
              <w:t>ологического тестирования в 2021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/22 учебном году</w:t>
            </w:r>
          </w:p>
          <w:p w:rsidR="00E10A91" w:rsidRPr="001900CF" w:rsidRDefault="00E10A91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государственных профессиональных образовательных организаций 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образовательных организаций</w:t>
            </w:r>
          </w:p>
        </w:tc>
        <w:tc>
          <w:tcPr>
            <w:tcW w:w="4425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прохождения обучающимися СПТ, установленные Региональным оператором</w:t>
            </w:r>
          </w:p>
        </w:tc>
        <w:tc>
          <w:tcPr>
            <w:tcW w:w="2552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предоставления государственными профессиональными образовательными организациями отчетов Региональному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оператору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6 г. Зима;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9 г. Черемхово;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39 п. Центральный Хазан;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начального профессионального образования Профессиональное училище № 42 г. Усть-Илимска;                   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48 п. Подгорный;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49 п. Кутулик;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Иркутской области Профессиональное училище № 58 п. Юрты;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образовательное учреждение начального профессионального образования Профессиональное училище № 60 с. </w:t>
            </w:r>
            <w:proofErr w:type="spellStart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66 г. Усть-Илимска;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автотранспортный техникум»;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«Ангарский индустриальный техникум»; 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педагогический колледж»; 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политехнический техникум»;</w:t>
            </w:r>
          </w:p>
          <w:p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Иркутской области «Ангарский промышленно-экономический техникум».</w:t>
            </w:r>
          </w:p>
        </w:tc>
        <w:tc>
          <w:tcPr>
            <w:tcW w:w="4425" w:type="dxa"/>
          </w:tcPr>
          <w:p w:rsidR="00753763" w:rsidRPr="001900CF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03.10.20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763" w:rsidRPr="001900CF" w:rsidRDefault="00E16AC6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72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70" w:type="dxa"/>
          </w:tcPr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«Ангарский техникум общественного питания и торговли»;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техникум рекламы и промышленных технологий»;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«Ангарский техникум строительных технологий»;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 образовательное учреждение Иркутской области «Байкальский техникум отраслевых технологий и сервиса»;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«Балаганский аграрно-технологический техникум»;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«Бодайбинский горный техникум»;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«Боханский аграрный техникум»;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бюджетное образовательное учреждение среднего профессионального образования «Боханский педагогический колледж им. Д. Банзарова»;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образовательное учреждение среднего профессионального образования Братский индустриально-металлургический техникум»;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«Братский педагогический колледж»;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политехнический колледж»;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«Братский промышленный техникум»;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образовательное учреждение среднего профессионального образования «Братский профессиональный техникум»; 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«Братский торгово-технологический техникум»;</w:t>
            </w:r>
          </w:p>
        </w:tc>
        <w:tc>
          <w:tcPr>
            <w:tcW w:w="4425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03.10.20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70" w:type="dxa"/>
          </w:tcPr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«Заларинский агропромышленный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«Иркутский авиационный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«Иркутский аграрный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гидрометеорологический техникум»;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профессиональное образовательное учреждение Иркутской области «Иркутский колледж автомобильного транспорта и дорожного строительства»;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«Иркутский колледж экономики, сервиса и туризма»;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образовательное учреждение среднего профессионального образования «Иркутский областной техникум индустрии питания»;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образовательное учреждение среднего профессионального образования «Иркутский техникум авиастроения и </w:t>
            </w:r>
            <w:proofErr w:type="spellStart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материалообработки</w:t>
            </w:r>
            <w:proofErr w:type="spellEnd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«Иркутский техникум архитектуры и строительства»;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«Иркутский техникум машиностроения им. Н.П. Трапезникова»;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«Иркутский техникум речного и автомобильного транспорта»;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образовательное бюджетное учреждение среднего профессионального образования «Иркутский техникум транспорта и строительства»;   </w:t>
            </w:r>
          </w:p>
          <w:p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Иркутской области «Иркутский технологический колледж».</w:t>
            </w:r>
          </w:p>
        </w:tc>
        <w:tc>
          <w:tcPr>
            <w:tcW w:w="4425" w:type="dxa"/>
          </w:tcPr>
          <w:p w:rsidR="00753763" w:rsidRPr="001900CF" w:rsidRDefault="00207287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3763" w:rsidRPr="001900CF" w:rsidRDefault="00E16AC6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7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:rsidTr="00753763">
        <w:tc>
          <w:tcPr>
            <w:tcW w:w="593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70" w:type="dxa"/>
          </w:tcPr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энергетический колледж»;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«Киренский профессионально-педагогический колледж»;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«Нижнеудинский техникум железнодорожного транспорта»;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«Профессиональный колледж г. Железногорска-Илимского»;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«Свирский электромеханический техникум»;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«Тайшетский промышленно-технологический техникум»;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«Тулунский аграрный техникум»;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Ульканский</w:t>
            </w:r>
            <w:proofErr w:type="spellEnd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межотраслевой техникум»;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«Усольский </w:t>
            </w:r>
            <w:proofErr w:type="spellStart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– промышленный техникум»; 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«Усольский индустриальный техникум»;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«Усольский техникум сферы обслуживания»;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«Усть-Кутский промышленный техникум»;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«Усть-Ордынский аграрный техникум»;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«Химико-технологический техникум г. Саянска»;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«Черемховский горнотехнический колледж им М.И. </w:t>
            </w:r>
            <w:proofErr w:type="spellStart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Щадова</w:t>
            </w:r>
            <w:proofErr w:type="spellEnd"/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«Черемховский педагогический колледж»;</w:t>
            </w:r>
          </w:p>
          <w:p w:rsidR="00207287" w:rsidRPr="001900CF" w:rsidRDefault="00207287" w:rsidP="002072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«Чунский многопрофильный техникум».</w:t>
            </w:r>
          </w:p>
        </w:tc>
        <w:tc>
          <w:tcPr>
            <w:tcW w:w="4425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B92" w:rsidRPr="001900CF" w:rsidTr="001900CF">
        <w:trPr>
          <w:trHeight w:val="806"/>
        </w:trPr>
        <w:tc>
          <w:tcPr>
            <w:tcW w:w="14740" w:type="dxa"/>
            <w:gridSpan w:val="4"/>
          </w:tcPr>
          <w:p w:rsidR="001900CF" w:rsidRDefault="00FA0B92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График прохождения 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социально-психологического тестирования в 2020/2021 учебном году </w:t>
            </w:r>
          </w:p>
          <w:p w:rsidR="00FA0B92" w:rsidRPr="001900CF" w:rsidRDefault="00FA0B92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обучающимися негосударственных, федеральных, ведомственных образовательных организаций 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Негосударственные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>/частные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ведомственные общеобразовательные организации, расположенные на территории Иркутской области</w:t>
            </w:r>
          </w:p>
        </w:tc>
        <w:tc>
          <w:tcPr>
            <w:tcW w:w="4425" w:type="dxa"/>
          </w:tcPr>
          <w:p w:rsidR="00753763" w:rsidRPr="001900CF" w:rsidRDefault="00753763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1г.-03.10.2021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1900CF" w:rsidRDefault="00E16AC6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6.10.2021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3763" w:rsidRPr="001900CF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(предоставляют информацию Региональному оператору)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0" w:type="dxa"/>
          </w:tcPr>
          <w:p w:rsidR="00753763" w:rsidRPr="001900CF" w:rsidRDefault="00753763" w:rsidP="00E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>, частные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ведомственные профессиональные образовательные организации среднего профессионального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расположенные на территории Иркутской области</w:t>
            </w:r>
          </w:p>
        </w:tc>
        <w:tc>
          <w:tcPr>
            <w:tcW w:w="4425" w:type="dxa"/>
          </w:tcPr>
          <w:p w:rsidR="00753763" w:rsidRPr="001900CF" w:rsidRDefault="00207287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.10.2021г.-08.10.2021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1900CF" w:rsidRDefault="00E16AC6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53763" w:rsidRPr="001900CF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(предоставляют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ОГКУ «Центр профилактики наркомании»)</w:t>
            </w:r>
          </w:p>
        </w:tc>
      </w:tr>
      <w:tr w:rsidR="00753763" w:rsidRPr="001900CF" w:rsidTr="00753763">
        <w:tc>
          <w:tcPr>
            <w:tcW w:w="593" w:type="dxa"/>
          </w:tcPr>
          <w:p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70" w:type="dxa"/>
          </w:tcPr>
          <w:p w:rsidR="00753763" w:rsidRPr="001900CF" w:rsidRDefault="00753763" w:rsidP="0019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Федеральные и ведомственные профессиональные образовательные организации высшего профессионального образования, расположенные на территории Иркутской области</w:t>
            </w:r>
          </w:p>
        </w:tc>
        <w:tc>
          <w:tcPr>
            <w:tcW w:w="4425" w:type="dxa"/>
          </w:tcPr>
          <w:p w:rsidR="00753763" w:rsidRPr="001900CF" w:rsidRDefault="00207287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53763" w:rsidRPr="001900CF" w:rsidRDefault="00207287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3763" w:rsidRPr="001900CF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(предоставляют информацию ОГКУ «Центр профилактики наркомании»)</w:t>
            </w:r>
            <w:r w:rsidR="00C22B0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</w:tr>
    </w:tbl>
    <w:p w:rsidR="0019743F" w:rsidRDefault="0019743F" w:rsidP="001974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3F" w:rsidRPr="0019743F" w:rsidRDefault="0019743F" w:rsidP="001974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743F" w:rsidRPr="0019743F" w:rsidSect="005B2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A7" w:rsidRDefault="003E6BA7" w:rsidP="00E16AC6">
      <w:pPr>
        <w:spacing w:after="0" w:line="240" w:lineRule="auto"/>
      </w:pPr>
      <w:r>
        <w:separator/>
      </w:r>
    </w:p>
  </w:endnote>
  <w:endnote w:type="continuationSeparator" w:id="0">
    <w:p w:rsidR="003E6BA7" w:rsidRDefault="003E6BA7" w:rsidP="00E16AC6">
      <w:pPr>
        <w:spacing w:after="0" w:line="240" w:lineRule="auto"/>
      </w:pPr>
      <w:r>
        <w:continuationSeparator/>
      </w:r>
    </w:p>
  </w:endnote>
  <w:endnote w:id="1">
    <w:p w:rsidR="00E16AC6" w:rsidRDefault="00E16AC6">
      <w:pPr>
        <w:pStyle w:val="a6"/>
      </w:pPr>
      <w:r>
        <w:rPr>
          <w:rStyle w:val="a8"/>
        </w:rPr>
        <w:endnoteRef/>
      </w:r>
      <w:r>
        <w:t xml:space="preserve"> Отчет предоставляется в течение 3-х рабочих дней с момента завершения тестирования в указанный период.</w:t>
      </w:r>
    </w:p>
  </w:endnote>
  <w:endnote w:id="2">
    <w:p w:rsidR="00C22B0A" w:rsidRDefault="00C22B0A">
      <w:pPr>
        <w:pStyle w:val="a6"/>
      </w:pPr>
      <w:r>
        <w:rPr>
          <w:rStyle w:val="a8"/>
        </w:rPr>
        <w:endnoteRef/>
      </w:r>
      <w:r>
        <w:t xml:space="preserve"> Сводный отчет региональному оператору предоставляется </w:t>
      </w:r>
      <w:r w:rsidRPr="00C22B0A">
        <w:t>ОГКУ «Центр профилактики наркомании»</w:t>
      </w:r>
      <w:r>
        <w:t xml:space="preserve"> до 01.11.2021г.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A7" w:rsidRDefault="003E6BA7" w:rsidP="00E16AC6">
      <w:pPr>
        <w:spacing w:after="0" w:line="240" w:lineRule="auto"/>
      </w:pPr>
      <w:r>
        <w:separator/>
      </w:r>
    </w:p>
  </w:footnote>
  <w:footnote w:type="continuationSeparator" w:id="0">
    <w:p w:rsidR="003E6BA7" w:rsidRDefault="003E6BA7" w:rsidP="00E1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EA8"/>
    <w:multiLevelType w:val="hybridMultilevel"/>
    <w:tmpl w:val="3300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215"/>
    <w:multiLevelType w:val="hybridMultilevel"/>
    <w:tmpl w:val="3F1A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0E9D"/>
    <w:multiLevelType w:val="hybridMultilevel"/>
    <w:tmpl w:val="92DA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205F"/>
    <w:multiLevelType w:val="hybridMultilevel"/>
    <w:tmpl w:val="3FF2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18BB"/>
    <w:multiLevelType w:val="hybridMultilevel"/>
    <w:tmpl w:val="F52A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2724"/>
    <w:multiLevelType w:val="hybridMultilevel"/>
    <w:tmpl w:val="A51E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477E"/>
    <w:multiLevelType w:val="hybridMultilevel"/>
    <w:tmpl w:val="DA70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A2930"/>
    <w:multiLevelType w:val="hybridMultilevel"/>
    <w:tmpl w:val="9550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B1FB7"/>
    <w:multiLevelType w:val="hybridMultilevel"/>
    <w:tmpl w:val="6F62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489"/>
    <w:rsid w:val="00082DA7"/>
    <w:rsid w:val="00092E01"/>
    <w:rsid w:val="0014662B"/>
    <w:rsid w:val="001617DD"/>
    <w:rsid w:val="001900CF"/>
    <w:rsid w:val="0019501B"/>
    <w:rsid w:val="0019743F"/>
    <w:rsid w:val="002016A0"/>
    <w:rsid w:val="00207287"/>
    <w:rsid w:val="00285E82"/>
    <w:rsid w:val="00344D2B"/>
    <w:rsid w:val="003E6BA7"/>
    <w:rsid w:val="004370C7"/>
    <w:rsid w:val="004F7254"/>
    <w:rsid w:val="005B2A80"/>
    <w:rsid w:val="005B2EF4"/>
    <w:rsid w:val="0065622B"/>
    <w:rsid w:val="006A7EE4"/>
    <w:rsid w:val="006B34D3"/>
    <w:rsid w:val="00753763"/>
    <w:rsid w:val="008328B2"/>
    <w:rsid w:val="00A21489"/>
    <w:rsid w:val="00B05088"/>
    <w:rsid w:val="00B632C3"/>
    <w:rsid w:val="00B969F4"/>
    <w:rsid w:val="00C22B0A"/>
    <w:rsid w:val="00C43440"/>
    <w:rsid w:val="00C622C7"/>
    <w:rsid w:val="00CB5842"/>
    <w:rsid w:val="00D23658"/>
    <w:rsid w:val="00D632E3"/>
    <w:rsid w:val="00E10A91"/>
    <w:rsid w:val="00E16AC6"/>
    <w:rsid w:val="00EC3553"/>
    <w:rsid w:val="00F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4C2"/>
  <w15:docId w15:val="{02922A52-189B-48CF-83DC-04B5A2D1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4D3"/>
    <w:pPr>
      <w:ind w:left="720"/>
      <w:contextualSpacing/>
    </w:pPr>
  </w:style>
  <w:style w:type="paragraph" w:styleId="a5">
    <w:name w:val="No Spacing"/>
    <w:uiPriority w:val="1"/>
    <w:qFormat/>
    <w:rsid w:val="00C622C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16AC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16AC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16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1982-FB67-4EF7-BB1F-883E381F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 Галстян</dc:creator>
  <cp:keywords/>
  <dc:description/>
  <cp:lastModifiedBy>Маргарита Николаевна Галстян</cp:lastModifiedBy>
  <cp:revision>17</cp:revision>
  <dcterms:created xsi:type="dcterms:W3CDTF">2019-08-08T03:50:00Z</dcterms:created>
  <dcterms:modified xsi:type="dcterms:W3CDTF">2021-06-30T02:00:00Z</dcterms:modified>
</cp:coreProperties>
</file>